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F40AD" w14:textId="61F12F5E" w:rsidR="003F4C16" w:rsidRPr="003F4C16" w:rsidRDefault="003F4C16" w:rsidP="003F4C16">
      <w:pPr>
        <w:ind w:firstLine="709"/>
        <w:jc w:val="right"/>
      </w:pPr>
      <w:r w:rsidRPr="003F4C16">
        <w:t xml:space="preserve">Приложение № 1 к приказу от 30.09.2022г. № </w:t>
      </w:r>
      <w:r w:rsidR="007837B0">
        <w:t>300901П</w:t>
      </w:r>
    </w:p>
    <w:p w14:paraId="5CC499B7" w14:textId="77777777" w:rsidR="003F4C16" w:rsidRDefault="003F4C16" w:rsidP="003F4C16">
      <w:pPr>
        <w:ind w:firstLine="709"/>
        <w:jc w:val="right"/>
        <w:rPr>
          <w:b/>
        </w:rPr>
      </w:pPr>
    </w:p>
    <w:p w14:paraId="05393B7A" w14:textId="62511CA4" w:rsidR="009360D9" w:rsidRDefault="009360D9" w:rsidP="003F4C16">
      <w:pPr>
        <w:ind w:firstLine="709"/>
        <w:rPr>
          <w:b/>
        </w:rPr>
      </w:pPr>
      <w:r>
        <w:rPr>
          <w:b/>
        </w:rPr>
        <w:t>Изменения в положение о закупках товаров, работ, услуг Муниципального предприятия города Красноярска «Управление зеленого строительства» по состоянию на 01.10.2022</w:t>
      </w:r>
    </w:p>
    <w:p w14:paraId="7835F9A4" w14:textId="2012FE73" w:rsidR="009360D9" w:rsidRPr="009A5AAB" w:rsidRDefault="009360D9" w:rsidP="009360D9">
      <w:pPr>
        <w:pStyle w:val="a3"/>
        <w:numPr>
          <w:ilvl w:val="0"/>
          <w:numId w:val="2"/>
        </w:numPr>
        <w:tabs>
          <w:tab w:val="left" w:pos="851"/>
        </w:tabs>
        <w:spacing w:after="0"/>
        <w:ind w:left="0" w:firstLine="567"/>
        <w:rPr>
          <w:sz w:val="24"/>
        </w:rPr>
      </w:pPr>
      <w:r w:rsidRPr="009A5AAB">
        <w:rPr>
          <w:sz w:val="24"/>
        </w:rPr>
        <w:t>Пункт 1 статьи 1 главы 1 «Общие положения» изложить в новой редакции: «Положение о закупке товаров, работ, услуг для нужд Муниципального предприятия города Красноярска «Управление зеленого строительства» (далее – Заказчик) является документом, который регламентирует закупочную деятельность Заказчика,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конкурентные и неконкурентные способы закупки) и условия их применения, порядок заключения и исполнения договоров, а также иные, связанные с обеспечением закупки, положения».</w:t>
      </w:r>
    </w:p>
    <w:p w14:paraId="62199C95" w14:textId="2A5A0F0F" w:rsidR="009A5AAB" w:rsidRDefault="009A5AAB" w:rsidP="009A5AAB">
      <w:pPr>
        <w:pStyle w:val="a3"/>
        <w:numPr>
          <w:ilvl w:val="0"/>
          <w:numId w:val="2"/>
        </w:numPr>
        <w:tabs>
          <w:tab w:val="left" w:pos="851"/>
        </w:tabs>
        <w:spacing w:after="0"/>
        <w:ind w:left="0" w:firstLine="567"/>
        <w:rPr>
          <w:sz w:val="24"/>
        </w:rPr>
      </w:pPr>
      <w:r w:rsidRPr="009A5AAB">
        <w:rPr>
          <w:sz w:val="24"/>
        </w:rPr>
        <w:t>Пункт 2 статьи 1 главы 1 «Общие положения» изложить в новой редакции: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26.06.2006 № 135-ФЗ «О защите конкуренции», Федеральным законом от 18.07.2011 № 223-ФЗ «О закупках товаров, работ, услуг отдельными видами юридических лиц»</w:t>
      </w:r>
      <w:r w:rsidR="006A640A" w:rsidRPr="006A640A">
        <w:rPr>
          <w:sz w:val="24"/>
        </w:rPr>
        <w:t xml:space="preserve"> </w:t>
      </w:r>
      <w:r w:rsidR="006A640A">
        <w:rPr>
          <w:sz w:val="24"/>
        </w:rPr>
        <w:t>(далее – Закон № 223-ФЗ)</w:t>
      </w:r>
      <w:r w:rsidRPr="009A5AAB">
        <w:rPr>
          <w:sz w:val="24"/>
        </w:rPr>
        <w:t>, другими федеральными законами и иными нормативными правовыми актами Российской Федерации, регламентирующими правила закупки».</w:t>
      </w:r>
    </w:p>
    <w:p w14:paraId="53B36C1C" w14:textId="10374BAE" w:rsidR="00304041" w:rsidRDefault="00E122DD" w:rsidP="00304041">
      <w:pPr>
        <w:pStyle w:val="a3"/>
        <w:numPr>
          <w:ilvl w:val="0"/>
          <w:numId w:val="2"/>
        </w:numPr>
        <w:tabs>
          <w:tab w:val="left" w:pos="851"/>
        </w:tabs>
        <w:spacing w:after="0"/>
        <w:ind w:left="0" w:firstLine="567"/>
        <w:rPr>
          <w:sz w:val="24"/>
        </w:rPr>
      </w:pPr>
      <w:r w:rsidRPr="00304041">
        <w:rPr>
          <w:sz w:val="24"/>
        </w:rPr>
        <w:t>Абзац 1 пункта 3 статьи 1 главы 1 «Общие положения» изложить в новой редакции: «</w:t>
      </w:r>
      <w:r w:rsidR="00304041" w:rsidRPr="00304041">
        <w:rPr>
          <w:sz w:val="24"/>
        </w:rPr>
        <w:t>Положение о закупке не регулирует отношения и не распространяется на закупки, связанные с:</w:t>
      </w:r>
      <w:r w:rsidR="00304041">
        <w:rPr>
          <w:sz w:val="24"/>
        </w:rPr>
        <w:t>».</w:t>
      </w:r>
    </w:p>
    <w:p w14:paraId="075A8E98" w14:textId="77777777" w:rsidR="00E456F3" w:rsidRDefault="006A640A" w:rsidP="00E456F3">
      <w:pPr>
        <w:pStyle w:val="a3"/>
        <w:numPr>
          <w:ilvl w:val="0"/>
          <w:numId w:val="2"/>
        </w:numPr>
        <w:tabs>
          <w:tab w:val="left" w:pos="851"/>
        </w:tabs>
        <w:autoSpaceDE w:val="0"/>
        <w:autoSpaceDN w:val="0"/>
        <w:adjustRightInd w:val="0"/>
        <w:ind w:left="0" w:firstLine="567"/>
        <w:rPr>
          <w:sz w:val="24"/>
        </w:rPr>
      </w:pPr>
      <w:r w:rsidRPr="00E456F3">
        <w:rPr>
          <w:sz w:val="24"/>
        </w:rPr>
        <w:t xml:space="preserve">Подпункт </w:t>
      </w:r>
      <w:r w:rsidR="00E456F3">
        <w:rPr>
          <w:sz w:val="24"/>
        </w:rPr>
        <w:t xml:space="preserve">12 пункта 3 статьи 1 главы 1 «Общие положения» </w:t>
      </w:r>
      <w:r w:rsidR="00E456F3" w:rsidRPr="00304041">
        <w:rPr>
          <w:sz w:val="24"/>
        </w:rPr>
        <w:t xml:space="preserve">изложить в новой редакции: </w:t>
      </w:r>
      <w:r w:rsidR="00E456F3">
        <w:rPr>
          <w:sz w:val="24"/>
        </w:rPr>
        <w:t>«</w:t>
      </w:r>
      <w:r w:rsidR="00E456F3" w:rsidRPr="00E456F3">
        <w:rPr>
          <w:sz w:val="24"/>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заменить словами «у указанных в части 2 статьи 1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r w:rsidR="00E456F3">
        <w:rPr>
          <w:sz w:val="24"/>
        </w:rPr>
        <w:t>».</w:t>
      </w:r>
    </w:p>
    <w:p w14:paraId="569DC8A6" w14:textId="03032590" w:rsidR="00CE2D6D" w:rsidRDefault="00CE2D6D" w:rsidP="00CE2D6D">
      <w:pPr>
        <w:pStyle w:val="a3"/>
        <w:numPr>
          <w:ilvl w:val="0"/>
          <w:numId w:val="2"/>
        </w:numPr>
        <w:tabs>
          <w:tab w:val="left" w:pos="851"/>
          <w:tab w:val="left" w:pos="1134"/>
        </w:tabs>
        <w:spacing w:after="0"/>
        <w:ind w:left="0" w:firstLine="567"/>
        <w:rPr>
          <w:sz w:val="24"/>
        </w:rPr>
      </w:pPr>
      <w:r w:rsidRPr="00CE2D6D">
        <w:rPr>
          <w:sz w:val="24"/>
        </w:rPr>
        <w:t>Пункт 3 статьи 1 главы 1 «Общие положения» дополнить подпунктом 16 следующего содержания: «совместной инвестиционной деятельностью, осуществляемой на основании </w:t>
      </w:r>
      <w:hyperlink r:id="rId6" w:anchor="/document/12192380/entry/3" w:history="1">
        <w:r w:rsidRPr="00CE2D6D">
          <w:rPr>
            <w:sz w:val="24"/>
          </w:rPr>
          <w:t>договора инвестиционного товарищества</w:t>
        </w:r>
      </w:hyperlink>
      <w:r w:rsidRPr="00CE2D6D">
        <w:rPr>
          <w:sz w:val="24"/>
        </w:rPr>
        <w:t>, предусматривающего возврат товарищу стоимости его вклада в общее имущество товарищей (в денежной форме)</w:t>
      </w:r>
      <w:r>
        <w:rPr>
          <w:sz w:val="24"/>
        </w:rPr>
        <w:t>».</w:t>
      </w:r>
    </w:p>
    <w:p w14:paraId="55FA2BCC" w14:textId="0961A85D" w:rsidR="00CE2D6D" w:rsidRDefault="00CE2D6D" w:rsidP="00CE2D6D">
      <w:pPr>
        <w:pStyle w:val="a3"/>
        <w:numPr>
          <w:ilvl w:val="0"/>
          <w:numId w:val="2"/>
        </w:numPr>
        <w:tabs>
          <w:tab w:val="left" w:pos="567"/>
          <w:tab w:val="left" w:pos="851"/>
        </w:tabs>
        <w:spacing w:after="0"/>
        <w:ind w:left="0" w:firstLine="567"/>
        <w:rPr>
          <w:sz w:val="24"/>
        </w:rPr>
      </w:pPr>
      <w:r w:rsidRPr="00CE2D6D">
        <w:rPr>
          <w:sz w:val="24"/>
        </w:rPr>
        <w:t>Пункт 3 статьи 1 главы 1 «Общие положения» дополнить подпунктом 1</w:t>
      </w:r>
      <w:r>
        <w:rPr>
          <w:sz w:val="24"/>
        </w:rPr>
        <w:t>7</w:t>
      </w:r>
      <w:r w:rsidRPr="00CE2D6D">
        <w:rPr>
          <w:sz w:val="24"/>
        </w:rPr>
        <w:t xml:space="preserve"> следующего содержания: </w:t>
      </w:r>
      <w:r>
        <w:rPr>
          <w:sz w:val="24"/>
        </w:rPr>
        <w:t>«</w:t>
      </w:r>
      <w:r w:rsidRPr="00CE2D6D">
        <w:rPr>
          <w:sz w:val="24"/>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r>
        <w:rPr>
          <w:sz w:val="24"/>
        </w:rPr>
        <w:t>».</w:t>
      </w:r>
    </w:p>
    <w:p w14:paraId="3F24565A" w14:textId="347F721D" w:rsidR="007C3ABC" w:rsidRDefault="007C3ABC" w:rsidP="000E3C13">
      <w:pPr>
        <w:pStyle w:val="a3"/>
        <w:numPr>
          <w:ilvl w:val="0"/>
          <w:numId w:val="2"/>
        </w:numPr>
        <w:tabs>
          <w:tab w:val="left" w:pos="851"/>
          <w:tab w:val="left" w:pos="1134"/>
        </w:tabs>
        <w:autoSpaceDE w:val="0"/>
        <w:autoSpaceDN w:val="0"/>
        <w:adjustRightInd w:val="0"/>
        <w:spacing w:after="0"/>
        <w:ind w:left="0" w:firstLine="567"/>
        <w:rPr>
          <w:bCs/>
          <w:sz w:val="24"/>
        </w:rPr>
      </w:pPr>
      <w:r w:rsidRPr="007C3ABC">
        <w:rPr>
          <w:bCs/>
          <w:sz w:val="24"/>
        </w:rPr>
        <w:t xml:space="preserve">Абзац 6 статьи 2 «Основные понятия и определения» </w:t>
      </w:r>
      <w:r>
        <w:rPr>
          <w:bCs/>
          <w:sz w:val="24"/>
        </w:rPr>
        <w:t>исключить.</w:t>
      </w:r>
    </w:p>
    <w:p w14:paraId="655384FD" w14:textId="619D115A" w:rsidR="00405FF6" w:rsidRDefault="000E3C13" w:rsidP="000E3C13">
      <w:pPr>
        <w:pStyle w:val="a3"/>
        <w:numPr>
          <w:ilvl w:val="0"/>
          <w:numId w:val="2"/>
        </w:numPr>
        <w:tabs>
          <w:tab w:val="left" w:pos="851"/>
        </w:tabs>
        <w:autoSpaceDE w:val="0"/>
        <w:autoSpaceDN w:val="0"/>
        <w:adjustRightInd w:val="0"/>
        <w:spacing w:after="0"/>
        <w:ind w:left="0" w:firstLine="567"/>
        <w:rPr>
          <w:sz w:val="24"/>
        </w:rPr>
      </w:pPr>
      <w:r w:rsidRPr="007C3ABC">
        <w:rPr>
          <w:bCs/>
          <w:sz w:val="24"/>
        </w:rPr>
        <w:t xml:space="preserve">Абзац </w:t>
      </w:r>
      <w:r>
        <w:rPr>
          <w:bCs/>
          <w:sz w:val="24"/>
        </w:rPr>
        <w:t>7</w:t>
      </w:r>
      <w:r w:rsidRPr="007C3ABC">
        <w:rPr>
          <w:bCs/>
          <w:sz w:val="24"/>
        </w:rPr>
        <w:t xml:space="preserve"> статьи 2 «Основные понятия и определения» </w:t>
      </w:r>
      <w:r w:rsidRPr="00304041">
        <w:rPr>
          <w:sz w:val="24"/>
        </w:rPr>
        <w:t xml:space="preserve">изложить в новой редакции: </w:t>
      </w:r>
      <w:r w:rsidR="00405FF6">
        <w:rPr>
          <w:sz w:val="24"/>
        </w:rPr>
        <w:t>«</w:t>
      </w:r>
      <w:r w:rsidRPr="000E3C13">
        <w:rPr>
          <w:b/>
          <w:sz w:val="24"/>
        </w:rPr>
        <w:t>единая информационная система в сфере закупок</w:t>
      </w:r>
      <w:r w:rsidRPr="000E3C13">
        <w:rPr>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w:t>
      </w:r>
      <w:r w:rsidRPr="000E3C13">
        <w:rPr>
          <w:sz w:val="24"/>
        </w:rPr>
        <w:lastRenderedPageBreak/>
        <w:t>информационно-телекоммуникационной сети «Интернет» (далее - единая информационная система/ЕИС) (</w:t>
      </w:r>
      <w:hyperlink r:id="rId7" w:history="1">
        <w:r w:rsidR="00405FF6" w:rsidRPr="00E54963">
          <w:rPr>
            <w:rStyle w:val="a5"/>
            <w:sz w:val="24"/>
          </w:rPr>
          <w:t>http://www.zakupki.gov.ru)»</w:t>
        </w:r>
      </w:hyperlink>
      <w:r w:rsidR="00405FF6">
        <w:rPr>
          <w:sz w:val="24"/>
        </w:rPr>
        <w:t>.</w:t>
      </w:r>
    </w:p>
    <w:p w14:paraId="3A5F0D48" w14:textId="77777777" w:rsidR="00645EE5" w:rsidRDefault="00B4669B" w:rsidP="00D05DF1">
      <w:pPr>
        <w:pStyle w:val="a3"/>
        <w:numPr>
          <w:ilvl w:val="0"/>
          <w:numId w:val="2"/>
        </w:numPr>
        <w:tabs>
          <w:tab w:val="left" w:pos="851"/>
        </w:tabs>
        <w:spacing w:after="0"/>
        <w:ind w:left="0" w:firstLine="567"/>
        <w:rPr>
          <w:sz w:val="24"/>
        </w:rPr>
      </w:pPr>
      <w:r w:rsidRPr="00D05DF1">
        <w:rPr>
          <w:bCs/>
          <w:sz w:val="24"/>
        </w:rPr>
        <w:t xml:space="preserve">Абзац 10 статьи 2 «Основные понятия и определения» </w:t>
      </w:r>
      <w:r w:rsidRPr="00D05DF1">
        <w:rPr>
          <w:sz w:val="24"/>
        </w:rPr>
        <w:t>изложить в новой редакции:</w:t>
      </w:r>
      <w:r w:rsidR="00D05DF1" w:rsidRPr="00D05DF1">
        <w:rPr>
          <w:b/>
          <w:sz w:val="24"/>
        </w:rPr>
        <w:t xml:space="preserve"> </w:t>
      </w:r>
      <w:r w:rsidR="00645EE5">
        <w:rPr>
          <w:b/>
          <w:sz w:val="24"/>
        </w:rPr>
        <w:t>«</w:t>
      </w:r>
      <w:r w:rsidR="00D05DF1" w:rsidRPr="00D05DF1">
        <w:rPr>
          <w:b/>
          <w:sz w:val="24"/>
        </w:rPr>
        <w:t>закупка</w:t>
      </w:r>
      <w:r w:rsidR="00D05DF1" w:rsidRPr="00D05DF1">
        <w:rPr>
          <w:sz w:val="24"/>
        </w:rPr>
        <w:t xml:space="preserve"> - совокупность осуществляемых в порядке, предусмотренном Положением, действий Организатора закупки, направленных на определение поставщика/исполнителя/подрядчика, а также на заключение и исполнение договоров</w:t>
      </w:r>
      <w:r w:rsidR="00645EE5">
        <w:rPr>
          <w:sz w:val="24"/>
        </w:rPr>
        <w:t>».</w:t>
      </w:r>
    </w:p>
    <w:p w14:paraId="67654A86" w14:textId="77777777" w:rsidR="00BE0E8D" w:rsidRDefault="00CD5FC3" w:rsidP="00CD5FC3">
      <w:pPr>
        <w:pStyle w:val="a3"/>
        <w:numPr>
          <w:ilvl w:val="0"/>
          <w:numId w:val="2"/>
        </w:numPr>
        <w:tabs>
          <w:tab w:val="left" w:pos="851"/>
          <w:tab w:val="left" w:pos="1134"/>
        </w:tabs>
        <w:autoSpaceDE w:val="0"/>
        <w:autoSpaceDN w:val="0"/>
        <w:adjustRightInd w:val="0"/>
        <w:spacing w:after="0"/>
        <w:ind w:left="0" w:firstLine="567"/>
        <w:rPr>
          <w:sz w:val="24"/>
        </w:rPr>
      </w:pPr>
      <w:r w:rsidRPr="00CD5FC3">
        <w:rPr>
          <w:bCs/>
          <w:sz w:val="24"/>
        </w:rPr>
        <w:t>Абзац 1</w:t>
      </w:r>
      <w:r w:rsidR="00932A36">
        <w:rPr>
          <w:bCs/>
          <w:sz w:val="24"/>
        </w:rPr>
        <w:t>1</w:t>
      </w:r>
      <w:r w:rsidRPr="00CD5FC3">
        <w:rPr>
          <w:bCs/>
          <w:sz w:val="24"/>
        </w:rPr>
        <w:t xml:space="preserve"> статьи 2 «Основные понятия и определения» </w:t>
      </w:r>
      <w:r w:rsidRPr="00CD5FC3">
        <w:rPr>
          <w:sz w:val="24"/>
        </w:rPr>
        <w:t>изложить в новой редакции: «</w:t>
      </w:r>
      <w:r w:rsidRPr="00CD5FC3">
        <w:rPr>
          <w:b/>
          <w:sz w:val="24"/>
        </w:rPr>
        <w:t>закупка в электронной форме</w:t>
      </w:r>
      <w:r>
        <w:t xml:space="preserve"> </w:t>
      </w:r>
      <w:r w:rsidRPr="00CD5FC3">
        <w:rPr>
          <w:sz w:val="24"/>
        </w:rPr>
        <w:t>-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2D91FFEE" w14:textId="3517B475" w:rsidR="000D4400" w:rsidRPr="000D2CC9" w:rsidRDefault="000D4400" w:rsidP="000D4400">
      <w:pPr>
        <w:pStyle w:val="a3"/>
        <w:numPr>
          <w:ilvl w:val="0"/>
          <w:numId w:val="2"/>
        </w:numPr>
        <w:tabs>
          <w:tab w:val="left" w:pos="1134"/>
        </w:tabs>
        <w:autoSpaceDE w:val="0"/>
        <w:autoSpaceDN w:val="0"/>
        <w:adjustRightInd w:val="0"/>
        <w:spacing w:after="0"/>
        <w:ind w:left="0" w:firstLine="567"/>
        <w:rPr>
          <w:sz w:val="24"/>
        </w:rPr>
      </w:pPr>
      <w:r>
        <w:rPr>
          <w:bCs/>
          <w:sz w:val="24"/>
        </w:rPr>
        <w:t>В а</w:t>
      </w:r>
      <w:r w:rsidRPr="00CD5FC3">
        <w:rPr>
          <w:bCs/>
          <w:sz w:val="24"/>
        </w:rPr>
        <w:t>бзац</w:t>
      </w:r>
      <w:r>
        <w:rPr>
          <w:bCs/>
          <w:sz w:val="24"/>
        </w:rPr>
        <w:t>е</w:t>
      </w:r>
      <w:r w:rsidRPr="00CD5FC3">
        <w:rPr>
          <w:bCs/>
          <w:sz w:val="24"/>
        </w:rPr>
        <w:t xml:space="preserve"> 1</w:t>
      </w:r>
      <w:r>
        <w:rPr>
          <w:bCs/>
          <w:sz w:val="24"/>
        </w:rPr>
        <w:t>3</w:t>
      </w:r>
      <w:r w:rsidRPr="00CD5FC3">
        <w:rPr>
          <w:bCs/>
          <w:sz w:val="24"/>
        </w:rPr>
        <w:t xml:space="preserve"> статьи 2 «Основные понятия и определения» </w:t>
      </w:r>
      <w:r>
        <w:rPr>
          <w:bCs/>
          <w:sz w:val="24"/>
        </w:rPr>
        <w:t>после слов «признается участник…» дополнить словом «конкурентной».</w:t>
      </w:r>
    </w:p>
    <w:p w14:paraId="6972AC91" w14:textId="2656B830" w:rsidR="000D2CC9" w:rsidRDefault="000D2CC9" w:rsidP="000D4400">
      <w:pPr>
        <w:pStyle w:val="a3"/>
        <w:numPr>
          <w:ilvl w:val="0"/>
          <w:numId w:val="2"/>
        </w:numPr>
        <w:tabs>
          <w:tab w:val="left" w:pos="1134"/>
        </w:tabs>
        <w:autoSpaceDE w:val="0"/>
        <w:autoSpaceDN w:val="0"/>
        <w:adjustRightInd w:val="0"/>
        <w:spacing w:after="0"/>
        <w:ind w:left="0" w:firstLine="567"/>
        <w:rPr>
          <w:sz w:val="24"/>
        </w:rPr>
      </w:pPr>
      <w:r w:rsidRPr="00CD5FC3">
        <w:rPr>
          <w:bCs/>
          <w:sz w:val="24"/>
        </w:rPr>
        <w:t>Абзац 1</w:t>
      </w:r>
      <w:r>
        <w:rPr>
          <w:bCs/>
          <w:sz w:val="24"/>
        </w:rPr>
        <w:t>6</w:t>
      </w:r>
      <w:r w:rsidRPr="00CD5FC3">
        <w:rPr>
          <w:bCs/>
          <w:sz w:val="24"/>
        </w:rPr>
        <w:t xml:space="preserve"> статьи 2 «Основные понятия и определения» </w:t>
      </w:r>
      <w:r w:rsidRPr="00CD5FC3">
        <w:rPr>
          <w:sz w:val="24"/>
        </w:rPr>
        <w:t>изложить в новой редакции:</w:t>
      </w:r>
      <w:r w:rsidR="001F3EBC" w:rsidRPr="001F3EBC">
        <w:rPr>
          <w:sz w:val="24"/>
        </w:rPr>
        <w:t xml:space="preserve"> </w:t>
      </w:r>
      <w:r w:rsidR="001F3EBC" w:rsidRPr="00E80FF6">
        <w:rPr>
          <w:sz w:val="24"/>
        </w:rPr>
        <w:t>«</w:t>
      </w:r>
      <w:r w:rsidR="001F3EBC" w:rsidRPr="00E80FF6">
        <w:rPr>
          <w:b/>
          <w:bCs/>
          <w:sz w:val="24"/>
        </w:rPr>
        <w:t>Извещение о закупке</w:t>
      </w:r>
      <w:r w:rsidR="001F3EBC" w:rsidRPr="001F3EBC">
        <w:rPr>
          <w:sz w:val="24"/>
        </w:rPr>
        <w:t xml:space="preserve"> – опубликованные в единой информационной системе сведения о закупке, являющиеся официальным объявлением о начале процедуры закупки</w:t>
      </w:r>
      <w:r w:rsidR="001F3EBC">
        <w:rPr>
          <w:sz w:val="24"/>
        </w:rPr>
        <w:t>»</w:t>
      </w:r>
      <w:r w:rsidR="001F3EBC" w:rsidRPr="001F3EBC">
        <w:rPr>
          <w:sz w:val="24"/>
        </w:rPr>
        <w:t>.</w:t>
      </w:r>
    </w:p>
    <w:p w14:paraId="5129C0E6" w14:textId="5AA61E37" w:rsidR="0030446D" w:rsidRPr="0030446D" w:rsidRDefault="0030446D" w:rsidP="0030446D">
      <w:pPr>
        <w:pStyle w:val="a3"/>
        <w:numPr>
          <w:ilvl w:val="0"/>
          <w:numId w:val="2"/>
        </w:numPr>
        <w:tabs>
          <w:tab w:val="left" w:pos="851"/>
          <w:tab w:val="left" w:pos="1134"/>
        </w:tabs>
        <w:autoSpaceDE w:val="0"/>
        <w:autoSpaceDN w:val="0"/>
        <w:adjustRightInd w:val="0"/>
        <w:spacing w:after="0"/>
        <w:ind w:left="0" w:firstLine="567"/>
        <w:rPr>
          <w:rFonts w:eastAsia="Calibri"/>
          <w:sz w:val="24"/>
        </w:rPr>
      </w:pPr>
      <w:r w:rsidRPr="00CD5FC3">
        <w:rPr>
          <w:bCs/>
          <w:sz w:val="24"/>
        </w:rPr>
        <w:t>Абзац</w:t>
      </w:r>
      <w:r>
        <w:rPr>
          <w:bCs/>
          <w:sz w:val="24"/>
        </w:rPr>
        <w:t xml:space="preserve"> 29</w:t>
      </w:r>
      <w:r w:rsidRPr="00CD5FC3">
        <w:rPr>
          <w:bCs/>
          <w:sz w:val="24"/>
        </w:rPr>
        <w:t xml:space="preserve"> статьи 2 «Основные понятия и определения» </w:t>
      </w:r>
      <w:r w:rsidRPr="00CD5FC3">
        <w:rPr>
          <w:sz w:val="24"/>
        </w:rPr>
        <w:t>изложить в новой редакции:</w:t>
      </w:r>
      <w:r w:rsidRPr="001F3EBC">
        <w:rPr>
          <w:sz w:val="24"/>
        </w:rPr>
        <w:t xml:space="preserve"> </w:t>
      </w:r>
      <w:r>
        <w:rPr>
          <w:sz w:val="24"/>
        </w:rPr>
        <w:t>«</w:t>
      </w:r>
      <w:r w:rsidRPr="0030446D">
        <w:rPr>
          <w:rFonts w:eastAsia="Calibri"/>
          <w:b/>
          <w:bCs/>
          <w:sz w:val="24"/>
        </w:rPr>
        <w:t>лот</w:t>
      </w:r>
      <w:r w:rsidRPr="0030446D">
        <w:rPr>
          <w:rFonts w:eastAsia="Calibri"/>
          <w:sz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Pr>
          <w:rFonts w:eastAsia="Calibri"/>
          <w:sz w:val="24"/>
        </w:rPr>
        <w:t>».</w:t>
      </w:r>
    </w:p>
    <w:p w14:paraId="5C0466ED" w14:textId="77777777" w:rsidR="00FF03B2" w:rsidRDefault="002F5A28" w:rsidP="00C034B1">
      <w:pPr>
        <w:pStyle w:val="a3"/>
        <w:numPr>
          <w:ilvl w:val="0"/>
          <w:numId w:val="2"/>
        </w:numPr>
        <w:tabs>
          <w:tab w:val="left" w:pos="1134"/>
        </w:tabs>
        <w:spacing w:after="0"/>
        <w:ind w:left="0" w:firstLine="567"/>
        <w:rPr>
          <w:sz w:val="24"/>
        </w:rPr>
      </w:pPr>
      <w:r w:rsidRPr="00CD5FC3">
        <w:rPr>
          <w:bCs/>
          <w:sz w:val="24"/>
        </w:rPr>
        <w:t>Абзац</w:t>
      </w:r>
      <w:r>
        <w:rPr>
          <w:bCs/>
          <w:sz w:val="24"/>
        </w:rPr>
        <w:t xml:space="preserve"> 31</w:t>
      </w:r>
      <w:r w:rsidRPr="00CD5FC3">
        <w:rPr>
          <w:bCs/>
          <w:sz w:val="24"/>
        </w:rPr>
        <w:t xml:space="preserve"> статьи 2 «Основные понятия и определения» </w:t>
      </w:r>
      <w:r w:rsidRPr="00CD5FC3">
        <w:rPr>
          <w:sz w:val="24"/>
        </w:rPr>
        <w:t>изложить в новой редакции:</w:t>
      </w:r>
      <w:r w:rsidRPr="001F3EBC">
        <w:rPr>
          <w:sz w:val="24"/>
        </w:rPr>
        <w:t xml:space="preserve"> </w:t>
      </w:r>
      <w:r w:rsidR="00FF03B2">
        <w:rPr>
          <w:sz w:val="24"/>
        </w:rPr>
        <w:t>«</w:t>
      </w:r>
      <w:r w:rsidRPr="002F5A28">
        <w:rPr>
          <w:b/>
          <w:bCs/>
          <w:sz w:val="24"/>
        </w:rPr>
        <w:t>неконкурентная процедура закупки</w:t>
      </w:r>
      <w:r w:rsidRPr="002F5A28">
        <w:rPr>
          <w:sz w:val="24"/>
        </w:rPr>
        <w:t xml:space="preserve"> – предусматривающая закупку у единственного поставщика (подрядчика, исполнителя), в том числе процедуры закупки, участниками которых являются только субъекты малого и среднего предпринимательства и проводимые по принципу «электронного магазина</w:t>
      </w:r>
      <w:r w:rsidR="00FF03B2">
        <w:rPr>
          <w:sz w:val="24"/>
        </w:rPr>
        <w:t>»».</w:t>
      </w:r>
    </w:p>
    <w:p w14:paraId="4FD6107B" w14:textId="77777777" w:rsidR="00FF5810" w:rsidRDefault="00FF5810" w:rsidP="00FF5810">
      <w:pPr>
        <w:pStyle w:val="a3"/>
        <w:numPr>
          <w:ilvl w:val="0"/>
          <w:numId w:val="2"/>
        </w:numPr>
        <w:tabs>
          <w:tab w:val="left" w:pos="1134"/>
        </w:tabs>
        <w:autoSpaceDE w:val="0"/>
        <w:autoSpaceDN w:val="0"/>
        <w:adjustRightInd w:val="0"/>
        <w:spacing w:after="0"/>
        <w:ind w:left="0" w:firstLine="709"/>
        <w:rPr>
          <w:sz w:val="24"/>
        </w:rPr>
      </w:pPr>
      <w:r w:rsidRPr="00CD5FC3">
        <w:rPr>
          <w:bCs/>
          <w:sz w:val="24"/>
        </w:rPr>
        <w:t>Абзац</w:t>
      </w:r>
      <w:r>
        <w:rPr>
          <w:bCs/>
          <w:sz w:val="24"/>
        </w:rPr>
        <w:t xml:space="preserve"> 32</w:t>
      </w:r>
      <w:r w:rsidRPr="00CD5FC3">
        <w:rPr>
          <w:bCs/>
          <w:sz w:val="24"/>
        </w:rPr>
        <w:t xml:space="preserve"> статьи 2 «Основные понятия и определения» </w:t>
      </w:r>
      <w:r w:rsidRPr="00CD5FC3">
        <w:rPr>
          <w:sz w:val="24"/>
        </w:rPr>
        <w:t>изложить в новой редакции:</w:t>
      </w:r>
      <w:r w:rsidRPr="001F3EBC">
        <w:rPr>
          <w:sz w:val="24"/>
        </w:rPr>
        <w:t xml:space="preserve"> </w:t>
      </w:r>
      <w:r>
        <w:rPr>
          <w:sz w:val="24"/>
        </w:rPr>
        <w:t>«</w:t>
      </w:r>
      <w:r w:rsidRPr="00FF5810">
        <w:rPr>
          <w:b/>
          <w:bCs/>
          <w:sz w:val="24"/>
        </w:rPr>
        <w:t>оператор электронной площадки</w:t>
      </w:r>
      <w:r w:rsidRPr="00FF5810">
        <w:rPr>
          <w:sz w:val="24"/>
        </w:rPr>
        <w:t xml:space="preserve">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 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 ФЗ</w:t>
      </w:r>
      <w:r>
        <w:rPr>
          <w:sz w:val="24"/>
        </w:rPr>
        <w:t>».</w:t>
      </w:r>
    </w:p>
    <w:p w14:paraId="140D80CF" w14:textId="77777777" w:rsidR="00A17993" w:rsidRDefault="00A17993" w:rsidP="00A17993">
      <w:pPr>
        <w:pStyle w:val="a3"/>
        <w:numPr>
          <w:ilvl w:val="0"/>
          <w:numId w:val="2"/>
        </w:numPr>
        <w:tabs>
          <w:tab w:val="left" w:pos="1134"/>
        </w:tabs>
        <w:spacing w:after="0"/>
        <w:ind w:left="0" w:firstLine="567"/>
        <w:rPr>
          <w:sz w:val="24"/>
        </w:rPr>
      </w:pPr>
      <w:r w:rsidRPr="00CD5FC3">
        <w:rPr>
          <w:bCs/>
          <w:sz w:val="24"/>
        </w:rPr>
        <w:t>Абзац</w:t>
      </w:r>
      <w:r>
        <w:rPr>
          <w:bCs/>
          <w:sz w:val="24"/>
        </w:rPr>
        <w:t xml:space="preserve"> 43</w:t>
      </w:r>
      <w:r w:rsidRPr="00CD5FC3">
        <w:rPr>
          <w:bCs/>
          <w:sz w:val="24"/>
        </w:rPr>
        <w:t xml:space="preserve"> статьи 2 «Основные понятия и определения» </w:t>
      </w:r>
      <w:r w:rsidRPr="00CD5FC3">
        <w:rPr>
          <w:sz w:val="24"/>
        </w:rPr>
        <w:t>изложить в новой редакции:</w:t>
      </w:r>
      <w:r w:rsidRPr="001F3EBC">
        <w:rPr>
          <w:sz w:val="24"/>
        </w:rPr>
        <w:t xml:space="preserve"> </w:t>
      </w:r>
      <w:r>
        <w:rPr>
          <w:sz w:val="24"/>
        </w:rPr>
        <w:t>«</w:t>
      </w:r>
      <w:r w:rsidRPr="00A17993">
        <w:rPr>
          <w:b/>
          <w:bCs/>
          <w:sz w:val="24"/>
        </w:rPr>
        <w:t xml:space="preserve">процедура закупки </w:t>
      </w:r>
      <w:r w:rsidRPr="00A17993">
        <w:rPr>
          <w:sz w:val="24"/>
        </w:rPr>
        <w:t>-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r>
        <w:rPr>
          <w:sz w:val="24"/>
        </w:rPr>
        <w:t>».</w:t>
      </w:r>
    </w:p>
    <w:p w14:paraId="3DBC8129" w14:textId="77777777" w:rsidR="00C034B1" w:rsidRDefault="00C034B1" w:rsidP="00C034B1">
      <w:pPr>
        <w:pStyle w:val="a3"/>
        <w:numPr>
          <w:ilvl w:val="0"/>
          <w:numId w:val="2"/>
        </w:numPr>
        <w:tabs>
          <w:tab w:val="left" w:pos="1134"/>
        </w:tabs>
        <w:autoSpaceDE w:val="0"/>
        <w:autoSpaceDN w:val="0"/>
        <w:adjustRightInd w:val="0"/>
        <w:spacing w:after="0"/>
        <w:ind w:left="0" w:firstLine="567"/>
        <w:rPr>
          <w:sz w:val="24"/>
        </w:rPr>
      </w:pPr>
      <w:r w:rsidRPr="00CD5FC3">
        <w:rPr>
          <w:bCs/>
          <w:sz w:val="24"/>
        </w:rPr>
        <w:t>Абзац</w:t>
      </w:r>
      <w:r>
        <w:rPr>
          <w:bCs/>
          <w:sz w:val="24"/>
        </w:rPr>
        <w:t xml:space="preserve"> 49</w:t>
      </w:r>
      <w:r w:rsidRPr="00CD5FC3">
        <w:rPr>
          <w:bCs/>
          <w:sz w:val="24"/>
        </w:rPr>
        <w:t xml:space="preserve"> статьи 2 «Основные понятия и определения» </w:t>
      </w:r>
      <w:r w:rsidRPr="00CD5FC3">
        <w:rPr>
          <w:sz w:val="24"/>
        </w:rPr>
        <w:t>изложить в новой редакции:</w:t>
      </w:r>
      <w:r w:rsidRPr="001F3EBC">
        <w:rPr>
          <w:sz w:val="24"/>
        </w:rPr>
        <w:t xml:space="preserve"> </w:t>
      </w:r>
      <w:r>
        <w:rPr>
          <w:sz w:val="24"/>
        </w:rPr>
        <w:t>«</w:t>
      </w:r>
      <w:r w:rsidRPr="00C034B1">
        <w:rPr>
          <w:b/>
          <w:sz w:val="24"/>
        </w:rPr>
        <w:t>торги</w:t>
      </w:r>
      <w:r w:rsidRPr="00C034B1">
        <w:rPr>
          <w:sz w:val="24"/>
        </w:rPr>
        <w:t xml:space="preserve"> – способ закупки, проводимый в форме конкурса, аукциона, запроса котировок, запроса предложений в бумажном или электронном виде</w:t>
      </w:r>
      <w:r>
        <w:rPr>
          <w:sz w:val="24"/>
        </w:rPr>
        <w:t>».</w:t>
      </w:r>
    </w:p>
    <w:p w14:paraId="1186CC98" w14:textId="4A5B6175" w:rsidR="0084514D" w:rsidRDefault="0084514D" w:rsidP="0084514D">
      <w:pPr>
        <w:pStyle w:val="a3"/>
        <w:numPr>
          <w:ilvl w:val="0"/>
          <w:numId w:val="2"/>
        </w:numPr>
        <w:tabs>
          <w:tab w:val="left" w:pos="1134"/>
        </w:tabs>
        <w:autoSpaceDE w:val="0"/>
        <w:autoSpaceDN w:val="0"/>
        <w:adjustRightInd w:val="0"/>
        <w:spacing w:after="0"/>
        <w:ind w:left="0" w:right="-6" w:firstLine="567"/>
        <w:rPr>
          <w:sz w:val="24"/>
        </w:rPr>
      </w:pPr>
      <w:r w:rsidRPr="00CD5FC3">
        <w:rPr>
          <w:bCs/>
          <w:sz w:val="24"/>
        </w:rPr>
        <w:t>Абзац</w:t>
      </w:r>
      <w:r>
        <w:rPr>
          <w:bCs/>
          <w:sz w:val="24"/>
        </w:rPr>
        <w:t xml:space="preserve"> 53</w:t>
      </w:r>
      <w:r w:rsidRPr="00CD5FC3">
        <w:rPr>
          <w:bCs/>
          <w:sz w:val="24"/>
        </w:rPr>
        <w:t xml:space="preserve"> статьи 2 «Основные понятия и определения» </w:t>
      </w:r>
      <w:r w:rsidRPr="00CD5FC3">
        <w:rPr>
          <w:sz w:val="24"/>
        </w:rPr>
        <w:t>изложить в новой редакции:</w:t>
      </w:r>
      <w:r w:rsidRPr="001F3EBC">
        <w:rPr>
          <w:sz w:val="24"/>
        </w:rPr>
        <w:t xml:space="preserve"> </w:t>
      </w:r>
      <w:r>
        <w:rPr>
          <w:sz w:val="24"/>
        </w:rPr>
        <w:t>«</w:t>
      </w:r>
      <w:r w:rsidRPr="0084514D">
        <w:rPr>
          <w:b/>
          <w:bCs/>
          <w:sz w:val="24"/>
        </w:rPr>
        <w:t>электронная площадка</w:t>
      </w:r>
      <w:r w:rsidRPr="0084514D">
        <w:rPr>
          <w:sz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r>
        <w:rPr>
          <w:sz w:val="24"/>
        </w:rPr>
        <w:t>».</w:t>
      </w:r>
    </w:p>
    <w:p w14:paraId="2EB6B05A" w14:textId="1D0098A1" w:rsidR="0084514D" w:rsidRDefault="006D7526" w:rsidP="0084514D">
      <w:pPr>
        <w:pStyle w:val="a3"/>
        <w:numPr>
          <w:ilvl w:val="0"/>
          <w:numId w:val="2"/>
        </w:numPr>
        <w:tabs>
          <w:tab w:val="left" w:pos="1134"/>
        </w:tabs>
        <w:autoSpaceDE w:val="0"/>
        <w:autoSpaceDN w:val="0"/>
        <w:adjustRightInd w:val="0"/>
        <w:spacing w:after="0"/>
        <w:ind w:left="0" w:right="-6" w:firstLine="567"/>
        <w:rPr>
          <w:sz w:val="24"/>
        </w:rPr>
      </w:pPr>
      <w:r>
        <w:rPr>
          <w:sz w:val="24"/>
        </w:rPr>
        <w:t xml:space="preserve">Дополнить </w:t>
      </w:r>
      <w:r w:rsidRPr="00CD5FC3">
        <w:rPr>
          <w:bCs/>
          <w:sz w:val="24"/>
        </w:rPr>
        <w:t>стать</w:t>
      </w:r>
      <w:r>
        <w:rPr>
          <w:bCs/>
          <w:sz w:val="24"/>
        </w:rPr>
        <w:t>ю</w:t>
      </w:r>
      <w:r w:rsidRPr="00CD5FC3">
        <w:rPr>
          <w:bCs/>
          <w:sz w:val="24"/>
        </w:rPr>
        <w:t xml:space="preserve"> 2 «Основные понятия и определения» </w:t>
      </w:r>
      <w:r>
        <w:rPr>
          <w:sz w:val="24"/>
        </w:rPr>
        <w:t xml:space="preserve">понятиями </w:t>
      </w:r>
      <w:r w:rsidR="00111420">
        <w:rPr>
          <w:sz w:val="24"/>
        </w:rPr>
        <w:t>следующего</w:t>
      </w:r>
      <w:r>
        <w:rPr>
          <w:sz w:val="24"/>
        </w:rPr>
        <w:t xml:space="preserve"> содержания:</w:t>
      </w:r>
    </w:p>
    <w:p w14:paraId="5B1108C0" w14:textId="77777777" w:rsidR="00111420" w:rsidRDefault="00111420" w:rsidP="00111420">
      <w:pPr>
        <w:tabs>
          <w:tab w:val="left" w:pos="567"/>
          <w:tab w:val="left" w:pos="1134"/>
        </w:tabs>
        <w:autoSpaceDE w:val="0"/>
        <w:autoSpaceDN w:val="0"/>
        <w:adjustRightInd w:val="0"/>
        <w:spacing w:after="0"/>
        <w:ind w:right="-6"/>
        <w:rPr>
          <w:sz w:val="24"/>
        </w:rPr>
      </w:pPr>
      <w:r>
        <w:rPr>
          <w:sz w:val="24"/>
        </w:rPr>
        <w:tab/>
      </w:r>
      <w:r w:rsidR="00F61F08" w:rsidRPr="00111420">
        <w:rPr>
          <w:sz w:val="24"/>
        </w:rPr>
        <w:t>«</w:t>
      </w:r>
      <w:r w:rsidRPr="00111420">
        <w:rPr>
          <w:b/>
          <w:bCs/>
          <w:sz w:val="24"/>
        </w:rPr>
        <w:t>квалификационный отбор</w:t>
      </w:r>
      <w:r w:rsidRPr="00111420">
        <w:rPr>
          <w:sz w:val="24"/>
        </w:rPr>
        <w:t xml:space="preserve"> – отбор участников для участия в процедуре закупки, в соответствии с требованиями, установленными </w:t>
      </w:r>
      <w:r>
        <w:rPr>
          <w:sz w:val="24"/>
        </w:rPr>
        <w:t>Заказчиком;</w:t>
      </w:r>
    </w:p>
    <w:p w14:paraId="0D132F09" w14:textId="77777777" w:rsidR="00111420" w:rsidRDefault="00111420" w:rsidP="00111420">
      <w:pPr>
        <w:tabs>
          <w:tab w:val="left" w:pos="567"/>
          <w:tab w:val="left" w:pos="1134"/>
        </w:tabs>
        <w:autoSpaceDE w:val="0"/>
        <w:autoSpaceDN w:val="0"/>
        <w:adjustRightInd w:val="0"/>
        <w:spacing w:after="0"/>
        <w:ind w:right="-6"/>
        <w:rPr>
          <w:sz w:val="24"/>
        </w:rPr>
      </w:pPr>
      <w:r>
        <w:rPr>
          <w:sz w:val="24"/>
        </w:rPr>
        <w:tab/>
      </w:r>
      <w:r w:rsidRPr="00111420">
        <w:rPr>
          <w:b/>
          <w:bCs/>
          <w:sz w:val="24"/>
        </w:rPr>
        <w:t>коллективный участник</w:t>
      </w:r>
      <w:r w:rsidRPr="00111420">
        <w:rPr>
          <w:sz w:val="24"/>
        </w:rPr>
        <w:t xml:space="preserve"> – несколько юридических и (или) физических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соответствующие требованиям, установленным Заказчиком в соответствии с Положением</w:t>
      </w:r>
      <w:r>
        <w:rPr>
          <w:sz w:val="24"/>
        </w:rPr>
        <w:t>;</w:t>
      </w:r>
    </w:p>
    <w:p w14:paraId="37876673" w14:textId="77777777" w:rsidR="002630C7" w:rsidRDefault="00111420" w:rsidP="002630C7">
      <w:pPr>
        <w:tabs>
          <w:tab w:val="left" w:pos="567"/>
          <w:tab w:val="left" w:pos="1134"/>
        </w:tabs>
        <w:autoSpaceDE w:val="0"/>
        <w:autoSpaceDN w:val="0"/>
        <w:adjustRightInd w:val="0"/>
        <w:spacing w:after="0"/>
        <w:ind w:right="-6"/>
        <w:rPr>
          <w:sz w:val="24"/>
        </w:rPr>
      </w:pPr>
      <w:r>
        <w:rPr>
          <w:sz w:val="24"/>
        </w:rPr>
        <w:lastRenderedPageBreak/>
        <w:tab/>
      </w:r>
      <w:r w:rsidRPr="00111420">
        <w:rPr>
          <w:b/>
          <w:bCs/>
          <w:sz w:val="24"/>
        </w:rPr>
        <w:t>многоэтапная процедура закупки</w:t>
      </w:r>
      <w:r w:rsidRPr="00111420">
        <w:rPr>
          <w:sz w:val="24"/>
        </w:rPr>
        <w:t xml:space="preserve"> – процедура закупки, имеющая в соответствии с закупочной документацией две или более стадии, включая квалификационный отбор, по каждой из которых организатором процедуры закупки подводятся итоги</w:t>
      </w:r>
      <w:r w:rsidR="002630C7">
        <w:rPr>
          <w:sz w:val="24"/>
        </w:rPr>
        <w:t>;</w:t>
      </w:r>
    </w:p>
    <w:p w14:paraId="42332366" w14:textId="77777777" w:rsidR="002630C7" w:rsidRDefault="002630C7" w:rsidP="002630C7">
      <w:pPr>
        <w:tabs>
          <w:tab w:val="left" w:pos="567"/>
          <w:tab w:val="left" w:pos="1134"/>
        </w:tabs>
        <w:autoSpaceDE w:val="0"/>
        <w:autoSpaceDN w:val="0"/>
        <w:adjustRightInd w:val="0"/>
        <w:spacing w:after="0"/>
        <w:ind w:right="-6"/>
        <w:rPr>
          <w:sz w:val="24"/>
        </w:rPr>
      </w:pPr>
      <w:r>
        <w:rPr>
          <w:sz w:val="24"/>
        </w:rPr>
        <w:tab/>
      </w:r>
      <w:r w:rsidRPr="002630C7">
        <w:rPr>
          <w:b/>
          <w:bCs/>
          <w:sz w:val="24"/>
        </w:rPr>
        <w:t>н</w:t>
      </w:r>
      <w:r w:rsidR="00111420" w:rsidRPr="002630C7">
        <w:rPr>
          <w:b/>
          <w:bCs/>
          <w:sz w:val="24"/>
        </w:rPr>
        <w:t>едостоверные сведения</w:t>
      </w:r>
      <w:r w:rsidR="00111420" w:rsidRPr="00111420">
        <w:rPr>
          <w:sz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Pr>
          <w:sz w:val="24"/>
        </w:rPr>
        <w:t>;</w:t>
      </w:r>
    </w:p>
    <w:p w14:paraId="16EA530E" w14:textId="377B4BC5" w:rsidR="00111420" w:rsidRPr="0084514D" w:rsidRDefault="002630C7" w:rsidP="002630C7">
      <w:pPr>
        <w:tabs>
          <w:tab w:val="left" w:pos="567"/>
          <w:tab w:val="left" w:pos="1134"/>
        </w:tabs>
        <w:autoSpaceDE w:val="0"/>
        <w:autoSpaceDN w:val="0"/>
        <w:adjustRightInd w:val="0"/>
        <w:spacing w:after="0"/>
        <w:ind w:right="-6"/>
        <w:rPr>
          <w:sz w:val="24"/>
        </w:rPr>
      </w:pPr>
      <w:r>
        <w:rPr>
          <w:sz w:val="24"/>
        </w:rPr>
        <w:tab/>
      </w:r>
      <w:r w:rsidRPr="002630C7">
        <w:rPr>
          <w:b/>
          <w:bCs/>
          <w:sz w:val="24"/>
        </w:rPr>
        <w:t>н</w:t>
      </w:r>
      <w:r w:rsidR="00111420" w:rsidRPr="002630C7">
        <w:rPr>
          <w:b/>
          <w:bCs/>
          <w:sz w:val="24"/>
        </w:rPr>
        <w:t>езависимая гарантия</w:t>
      </w:r>
      <w:r w:rsidR="00111420" w:rsidRPr="00111420">
        <w:rPr>
          <w:sz w:val="24"/>
        </w:rPr>
        <w:t xml:space="preserve"> – предоставляемая в качестве обеспечения  исполнения договора и обеспечения заявки на участие в конкурентной закупке с участием субъектов малого и среднего предпринимательства гарантия выданная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соответствующая, требованиям пунктов 1 - 3, подпунктов «а» и «б» пункта 4 части 14.1, частей 14.2, 14.3 и 31 статьи 3.4 Федерального закона от 18.07.2011 № 223-ФЗ. (До 1 апреля 2023 года в отношении независимой гарантии, указанной в абзаце первом части 31 статьи 3.4 Закона № 223-ФЗ 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требование пункта 2 части 14.1 статьи 3.4 Закона №223-ФЗ не применяется)</w:t>
      </w:r>
      <w:r>
        <w:rPr>
          <w:sz w:val="24"/>
        </w:rPr>
        <w:t>»</w:t>
      </w:r>
      <w:r w:rsidR="00111420" w:rsidRPr="00111420">
        <w:rPr>
          <w:sz w:val="24"/>
        </w:rPr>
        <w:t>.</w:t>
      </w:r>
    </w:p>
    <w:p w14:paraId="00D66BB3" w14:textId="37304F00" w:rsidR="00681A36" w:rsidRDefault="00681A36" w:rsidP="00681A36">
      <w:pPr>
        <w:pStyle w:val="a3"/>
        <w:numPr>
          <w:ilvl w:val="0"/>
          <w:numId w:val="2"/>
        </w:numPr>
        <w:tabs>
          <w:tab w:val="num" w:pos="0"/>
          <w:tab w:val="left" w:pos="567"/>
          <w:tab w:val="left" w:pos="1134"/>
        </w:tabs>
        <w:autoSpaceDE w:val="0"/>
        <w:autoSpaceDN w:val="0"/>
        <w:adjustRightInd w:val="0"/>
        <w:spacing w:after="0"/>
        <w:ind w:left="0" w:right="-6" w:firstLine="567"/>
        <w:rPr>
          <w:sz w:val="24"/>
        </w:rPr>
      </w:pPr>
      <w:r w:rsidRPr="00681A36">
        <w:rPr>
          <w:sz w:val="24"/>
        </w:rPr>
        <w:t>Пункт 3 статьи 4 «Комиссия по осуществлению конкурентных закупок» изложить в следующей редакции: «Решение о создании комиссии принимается Заказчиком до начала проведения закупок, в том числе до размещения извещений о закупках. Заказчиком определяется состав комиссии, назначается председатель комиссии, заместитель председателя комиссии и секретарь комиссии. Комиссия может быть создана на постоянной основе</w:t>
      </w:r>
      <w:r>
        <w:rPr>
          <w:sz w:val="24"/>
        </w:rPr>
        <w:t xml:space="preserve"> (единая закупочная комиссия)</w:t>
      </w:r>
      <w:r w:rsidRPr="00681A36">
        <w:rPr>
          <w:sz w:val="24"/>
        </w:rPr>
        <w:t>. Заказчик вправе также разработать и использовать в дополнение к настоящему разделу локальный нормативный акт - Положение о Комиссии, которое утверждается приказом руководителя Заказчика, а в период его отсутствия - лицом, его замещающим. При принятии решения о создании единой закупочной комиссии, заказчик вправе менять состав единой закупочной комиссии перед проведением каждой отдельно взятой закупки</w:t>
      </w:r>
      <w:r>
        <w:rPr>
          <w:sz w:val="24"/>
        </w:rPr>
        <w:t>»</w:t>
      </w:r>
      <w:r w:rsidRPr="00681A36">
        <w:rPr>
          <w:sz w:val="24"/>
        </w:rPr>
        <w:t xml:space="preserve">. </w:t>
      </w:r>
    </w:p>
    <w:p w14:paraId="4432A99A" w14:textId="30A2AE60" w:rsidR="00AF59B1" w:rsidRPr="00AF59B1" w:rsidRDefault="00AF59B1" w:rsidP="00AF59B1">
      <w:pPr>
        <w:pStyle w:val="a3"/>
        <w:numPr>
          <w:ilvl w:val="0"/>
          <w:numId w:val="2"/>
        </w:numPr>
        <w:tabs>
          <w:tab w:val="left" w:pos="142"/>
          <w:tab w:val="left" w:pos="1134"/>
        </w:tabs>
        <w:spacing w:after="0"/>
        <w:ind w:left="0" w:firstLine="567"/>
        <w:rPr>
          <w:sz w:val="24"/>
        </w:rPr>
      </w:pPr>
      <w:r w:rsidRPr="00681A36">
        <w:rPr>
          <w:sz w:val="24"/>
        </w:rPr>
        <w:t xml:space="preserve">Пункт </w:t>
      </w:r>
      <w:r>
        <w:rPr>
          <w:sz w:val="24"/>
        </w:rPr>
        <w:t>5</w:t>
      </w:r>
      <w:r w:rsidRPr="00681A36">
        <w:rPr>
          <w:sz w:val="24"/>
        </w:rPr>
        <w:t xml:space="preserve"> статьи 4 «Комиссия по осуществлению конкурентных закупок» изложить в следующей редакции: </w:t>
      </w:r>
      <w:r>
        <w:rPr>
          <w:sz w:val="24"/>
        </w:rPr>
        <w:t>«</w:t>
      </w:r>
      <w:r w:rsidRPr="00AF59B1">
        <w:rPr>
          <w:sz w:val="24"/>
        </w:rPr>
        <w:t>Членами комиссии по осуществлению закупок не могут быть:</w:t>
      </w:r>
    </w:p>
    <w:p w14:paraId="66A148F7" w14:textId="77777777" w:rsidR="00AF59B1" w:rsidRDefault="00AF59B1" w:rsidP="00AF59B1">
      <w:pPr>
        <w:tabs>
          <w:tab w:val="left" w:pos="142"/>
          <w:tab w:val="left" w:pos="567"/>
          <w:tab w:val="left" w:pos="851"/>
        </w:tabs>
        <w:spacing w:after="0"/>
        <w:rPr>
          <w:sz w:val="24"/>
        </w:rPr>
      </w:pPr>
      <w:r>
        <w:rPr>
          <w:sz w:val="24"/>
        </w:rPr>
        <w:tab/>
      </w:r>
      <w:r>
        <w:rPr>
          <w:sz w:val="24"/>
        </w:rPr>
        <w:tab/>
      </w:r>
      <w:r w:rsidRPr="0054749E">
        <w:rPr>
          <w:sz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4792BA2" w14:textId="77777777" w:rsidR="00AF59B1" w:rsidRDefault="00AF59B1" w:rsidP="00AF59B1">
      <w:pPr>
        <w:tabs>
          <w:tab w:val="left" w:pos="142"/>
          <w:tab w:val="left" w:pos="567"/>
          <w:tab w:val="left" w:pos="851"/>
        </w:tabs>
        <w:spacing w:after="0"/>
        <w:rPr>
          <w:sz w:val="24"/>
        </w:rPr>
      </w:pPr>
      <w:r>
        <w:rPr>
          <w:sz w:val="24"/>
        </w:rPr>
        <w:tab/>
      </w:r>
      <w:r>
        <w:rPr>
          <w:sz w:val="24"/>
        </w:rPr>
        <w:tab/>
      </w:r>
      <w:r w:rsidRPr="0054749E">
        <w:rPr>
          <w:sz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478BC203" w14:textId="77777777" w:rsidR="00AF59B1" w:rsidRDefault="00AF59B1" w:rsidP="00AF59B1">
      <w:pPr>
        <w:tabs>
          <w:tab w:val="left" w:pos="142"/>
          <w:tab w:val="left" w:pos="567"/>
          <w:tab w:val="left" w:pos="851"/>
        </w:tabs>
        <w:spacing w:after="0"/>
        <w:rPr>
          <w:sz w:val="24"/>
        </w:rPr>
      </w:pPr>
      <w:r>
        <w:rPr>
          <w:sz w:val="24"/>
        </w:rPr>
        <w:tab/>
      </w:r>
      <w:r>
        <w:rPr>
          <w:sz w:val="24"/>
        </w:rPr>
        <w:tab/>
      </w:r>
      <w:r w:rsidRPr="0054749E">
        <w:rPr>
          <w:sz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7E23C3A5" w14:textId="54DF4141" w:rsidR="00426ED8" w:rsidRDefault="00AF59B1" w:rsidP="00AF59B1">
      <w:pPr>
        <w:tabs>
          <w:tab w:val="left" w:pos="142"/>
          <w:tab w:val="left" w:pos="567"/>
          <w:tab w:val="left" w:pos="851"/>
        </w:tabs>
        <w:spacing w:after="0"/>
        <w:rPr>
          <w:sz w:val="24"/>
        </w:rPr>
      </w:pPr>
      <w:r>
        <w:rPr>
          <w:sz w:val="24"/>
        </w:rPr>
        <w:tab/>
      </w:r>
      <w:r>
        <w:rPr>
          <w:sz w:val="24"/>
        </w:rPr>
        <w:tab/>
      </w:r>
      <w:r w:rsidRPr="0054749E">
        <w:rPr>
          <w:sz w:val="24"/>
        </w:rPr>
        <w:t xml:space="preserve">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w:t>
      </w:r>
      <w:proofErr w:type="spellStart"/>
      <w:r w:rsidR="00F23DC9">
        <w:rPr>
          <w:sz w:val="24"/>
        </w:rPr>
        <w:t>пп</w:t>
      </w:r>
      <w:proofErr w:type="spellEnd"/>
      <w:r w:rsidR="00F23DC9">
        <w:rPr>
          <w:sz w:val="24"/>
        </w:rPr>
        <w:t xml:space="preserve">. 1-2 п. 5 статьи 4 </w:t>
      </w:r>
      <w:r w:rsidRPr="0054749E">
        <w:rPr>
          <w:sz w:val="24"/>
        </w:rPr>
        <w:t xml:space="preserve">Положения о закупке. В случае выявления в составе комиссии физических лиц, указанных в </w:t>
      </w:r>
      <w:proofErr w:type="spellStart"/>
      <w:r>
        <w:rPr>
          <w:sz w:val="24"/>
        </w:rPr>
        <w:t>пп</w:t>
      </w:r>
      <w:proofErr w:type="spellEnd"/>
      <w:r>
        <w:rPr>
          <w:sz w:val="24"/>
        </w:rPr>
        <w:t>. 1-2 п. 5 статьи 4 настоящего Положения о закупке, З</w:t>
      </w:r>
      <w:r w:rsidRPr="0054749E">
        <w:rPr>
          <w:sz w:val="24"/>
        </w:rPr>
        <w:t xml:space="preserve">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положениями </w:t>
      </w:r>
      <w:proofErr w:type="spellStart"/>
      <w:r>
        <w:rPr>
          <w:sz w:val="24"/>
        </w:rPr>
        <w:t>пп</w:t>
      </w:r>
      <w:proofErr w:type="spellEnd"/>
      <w:r>
        <w:rPr>
          <w:sz w:val="24"/>
        </w:rPr>
        <w:t>. 1-2 п. 5 статьи</w:t>
      </w:r>
      <w:r w:rsidRPr="0054749E">
        <w:rPr>
          <w:sz w:val="24"/>
        </w:rPr>
        <w:t xml:space="preserve"> </w:t>
      </w:r>
      <w:r>
        <w:rPr>
          <w:sz w:val="24"/>
        </w:rPr>
        <w:t xml:space="preserve">4 </w:t>
      </w:r>
      <w:r w:rsidRPr="0054749E">
        <w:rPr>
          <w:sz w:val="24"/>
        </w:rPr>
        <w:t>настоящего Положения о закупке</w:t>
      </w:r>
      <w:r>
        <w:rPr>
          <w:sz w:val="24"/>
        </w:rPr>
        <w:t>»</w:t>
      </w:r>
      <w:r w:rsidRPr="0054749E">
        <w:rPr>
          <w:sz w:val="24"/>
        </w:rPr>
        <w:t>.</w:t>
      </w:r>
    </w:p>
    <w:p w14:paraId="159949E2" w14:textId="77777777" w:rsidR="00426ED8" w:rsidRDefault="00426ED8" w:rsidP="00426ED8">
      <w:pPr>
        <w:pStyle w:val="a3"/>
        <w:numPr>
          <w:ilvl w:val="0"/>
          <w:numId w:val="2"/>
        </w:numPr>
        <w:tabs>
          <w:tab w:val="left" w:pos="142"/>
          <w:tab w:val="left" w:pos="1134"/>
        </w:tabs>
        <w:spacing w:after="0"/>
        <w:ind w:left="0" w:firstLine="567"/>
        <w:rPr>
          <w:sz w:val="24"/>
        </w:rPr>
      </w:pPr>
      <w:r>
        <w:rPr>
          <w:sz w:val="24"/>
        </w:rPr>
        <w:t xml:space="preserve">Дополнить статью </w:t>
      </w:r>
      <w:r w:rsidRPr="00681A36">
        <w:rPr>
          <w:sz w:val="24"/>
        </w:rPr>
        <w:t xml:space="preserve">4 «Комиссия по осуществлению конкурентных закупок» </w:t>
      </w:r>
      <w:r>
        <w:rPr>
          <w:sz w:val="24"/>
        </w:rPr>
        <w:t xml:space="preserve">пунктом 10 </w:t>
      </w:r>
      <w:r w:rsidRPr="00681A36">
        <w:rPr>
          <w:sz w:val="24"/>
        </w:rPr>
        <w:t xml:space="preserve">в следующей редакции: </w:t>
      </w:r>
      <w:r>
        <w:rPr>
          <w:sz w:val="24"/>
        </w:rPr>
        <w:t>«</w:t>
      </w:r>
      <w:r w:rsidRPr="00426ED8">
        <w:rPr>
          <w:sz w:val="24"/>
        </w:rPr>
        <w:t xml:space="preserve">Члены комиссии с целью осуществления своих функций вправе не присутствовать лично на заседании такой комиссии в случае использования для осуществления </w:t>
      </w:r>
      <w:r w:rsidRPr="00426ED8">
        <w:rPr>
          <w:sz w:val="24"/>
        </w:rPr>
        <w:lastRenderedPageBreak/>
        <w:t xml:space="preserve">таких функций средств дистанционного взаимодействия, в том числе </w:t>
      </w:r>
      <w:proofErr w:type="spellStart"/>
      <w:r w:rsidRPr="00426ED8">
        <w:rPr>
          <w:sz w:val="24"/>
        </w:rPr>
        <w:t>аудиосвязи</w:t>
      </w:r>
      <w:proofErr w:type="spellEnd"/>
      <w:r w:rsidRPr="00426ED8">
        <w:rPr>
          <w:sz w:val="24"/>
        </w:rPr>
        <w:t xml:space="preserve"> или видеосвязи, и при условии соблюдения требований законодательства Российской Федерации о защите государственной тайны. Такие меры могут быть приняты в случае, если проведение заседания с личным присутствием членов комиссии не представляется возможным или Заказчиком было принято решение о проведении заседания в формате дистанционного взаимодействия с целью соблюдения мер и требований Законодательства РФ</w:t>
      </w:r>
      <w:r>
        <w:rPr>
          <w:sz w:val="24"/>
        </w:rPr>
        <w:t>»</w:t>
      </w:r>
      <w:r w:rsidRPr="00426ED8">
        <w:rPr>
          <w:sz w:val="24"/>
        </w:rPr>
        <w:t>.</w:t>
      </w:r>
    </w:p>
    <w:p w14:paraId="00BB7B31" w14:textId="575D4536" w:rsidR="00426ED8" w:rsidRDefault="00426ED8" w:rsidP="00D57B34">
      <w:pPr>
        <w:pStyle w:val="a3"/>
        <w:numPr>
          <w:ilvl w:val="0"/>
          <w:numId w:val="2"/>
        </w:numPr>
        <w:tabs>
          <w:tab w:val="left" w:pos="142"/>
          <w:tab w:val="left" w:pos="1134"/>
        </w:tabs>
        <w:spacing w:after="0"/>
        <w:ind w:left="0" w:firstLine="567"/>
        <w:rPr>
          <w:sz w:val="24"/>
        </w:rPr>
      </w:pPr>
      <w:r>
        <w:rPr>
          <w:sz w:val="24"/>
        </w:rPr>
        <w:t xml:space="preserve">Дополнить статью </w:t>
      </w:r>
      <w:r w:rsidRPr="00681A36">
        <w:rPr>
          <w:sz w:val="24"/>
        </w:rPr>
        <w:t xml:space="preserve">4 «Комиссия по осуществлению конкурентных закупок» </w:t>
      </w:r>
      <w:r>
        <w:rPr>
          <w:sz w:val="24"/>
        </w:rPr>
        <w:t xml:space="preserve">пунктом 11 </w:t>
      </w:r>
      <w:r w:rsidRPr="00681A36">
        <w:rPr>
          <w:sz w:val="24"/>
        </w:rPr>
        <w:t xml:space="preserve">в следующей редакции: </w:t>
      </w:r>
      <w:r w:rsidR="00CA7AD1">
        <w:rPr>
          <w:sz w:val="24"/>
        </w:rPr>
        <w:t>«</w:t>
      </w:r>
      <w:r w:rsidRPr="00426ED8">
        <w:rPr>
          <w:sz w:val="24"/>
        </w:rPr>
        <w:t>При проведении заседания комиссии в формате, предусмотренном пунктом 10 настоящего Положения, протокол, составленный по результатам такого заседания будет считаться составленным и подписанным в соответствии с требованиями действующего законодательства и настоящего Положения при подписании таких протоколов хотя бы одной подписью лица, имеющего право действовать от имени заказчика, и при условии соблюдения требований законодательства Российской Федерации о защите государственной тайны</w:t>
      </w:r>
      <w:r w:rsidR="00D57B34">
        <w:rPr>
          <w:sz w:val="24"/>
        </w:rPr>
        <w:t>»</w:t>
      </w:r>
      <w:r w:rsidRPr="00426ED8">
        <w:rPr>
          <w:sz w:val="24"/>
        </w:rPr>
        <w:t>.</w:t>
      </w:r>
    </w:p>
    <w:p w14:paraId="79DE2CB4" w14:textId="77777777" w:rsidR="00C00264" w:rsidRDefault="00C00264" w:rsidP="00C00264">
      <w:pPr>
        <w:pStyle w:val="a3"/>
        <w:numPr>
          <w:ilvl w:val="0"/>
          <w:numId w:val="2"/>
        </w:numPr>
        <w:spacing w:after="0"/>
        <w:ind w:left="0" w:firstLine="567"/>
        <w:rPr>
          <w:sz w:val="24"/>
        </w:rPr>
      </w:pPr>
      <w:r>
        <w:rPr>
          <w:sz w:val="24"/>
        </w:rPr>
        <w:t>Изложить статью 5 «</w:t>
      </w:r>
      <w:r w:rsidRPr="005A5D96">
        <w:rPr>
          <w:sz w:val="24"/>
        </w:rPr>
        <w:t>Информационное обеспечение закупки</w:t>
      </w:r>
      <w:r>
        <w:rPr>
          <w:sz w:val="24"/>
        </w:rPr>
        <w:t xml:space="preserve">» в следующей редакции: </w:t>
      </w:r>
    </w:p>
    <w:p w14:paraId="3307B2A2" w14:textId="48C2F281" w:rsidR="00C00264" w:rsidRPr="00C00264" w:rsidRDefault="00C00264" w:rsidP="00C00264">
      <w:pPr>
        <w:spacing w:after="0"/>
        <w:ind w:firstLine="567"/>
        <w:rPr>
          <w:sz w:val="24"/>
        </w:rPr>
      </w:pPr>
      <w:r w:rsidRPr="00C00264">
        <w:rPr>
          <w:sz w:val="24"/>
        </w:rPr>
        <w:t>«1. Информация, подлежащая размещению в единой информационной системе, порядок, сроки ее размещения определяются в соответствии с Законом № 223-ФЗ.</w:t>
      </w:r>
    </w:p>
    <w:p w14:paraId="6AA1E672" w14:textId="63943BB1" w:rsidR="00C00264" w:rsidRPr="00C00264" w:rsidRDefault="00C00264" w:rsidP="00C00264">
      <w:pPr>
        <w:spacing w:after="0"/>
        <w:ind w:firstLine="567"/>
        <w:rPr>
          <w:sz w:val="24"/>
        </w:rPr>
      </w:pPr>
      <w:r>
        <w:rPr>
          <w:sz w:val="24"/>
        </w:rPr>
        <w:t>2. </w:t>
      </w:r>
      <w:r w:rsidRPr="00C00264">
        <w:rPr>
          <w:sz w:val="24"/>
        </w:rPr>
        <w:t>Указанная информация может дополнительно размещаться на сайте Заказчика, сайтах структурных подразделений Заказчика в информационно–телекоммуникационной сети «Интернет» (далее – сайт Заказчика).</w:t>
      </w:r>
    </w:p>
    <w:p w14:paraId="60128292" w14:textId="38FC4393" w:rsidR="00C00264" w:rsidRPr="00C00264" w:rsidRDefault="00C00264" w:rsidP="00C00264">
      <w:pPr>
        <w:tabs>
          <w:tab w:val="left" w:pos="567"/>
        </w:tabs>
        <w:spacing w:after="0"/>
        <w:rPr>
          <w:sz w:val="24"/>
        </w:rPr>
      </w:pPr>
      <w:r>
        <w:rPr>
          <w:sz w:val="24"/>
        </w:rPr>
        <w:tab/>
        <w:t>3. </w:t>
      </w:r>
      <w:r w:rsidRPr="00C00264">
        <w:rPr>
          <w:sz w:val="24"/>
        </w:rPr>
        <w:t xml:space="preserve">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План закупки подлежит корректировке в случаях, предусмотренных нормативными правовыми актами Российской Федерации, внутренними процедурами планирования Заказчика и настоящим Положением. План закупки и изменения, вносимые в план закупки, утверждаются руководителем Заказчика. </w:t>
      </w:r>
    </w:p>
    <w:p w14:paraId="41280F1A" w14:textId="0CC70742" w:rsidR="00C00264" w:rsidRPr="00C00264" w:rsidRDefault="00C00264" w:rsidP="00C00264">
      <w:pPr>
        <w:tabs>
          <w:tab w:val="left" w:pos="1134"/>
        </w:tabs>
        <w:spacing w:after="0"/>
        <w:ind w:firstLine="567"/>
        <w:rPr>
          <w:sz w:val="24"/>
        </w:rPr>
      </w:pPr>
      <w:r>
        <w:rPr>
          <w:sz w:val="24"/>
        </w:rPr>
        <w:t>4. </w:t>
      </w:r>
      <w:r w:rsidRPr="00C00264">
        <w:rPr>
          <w:sz w:val="24"/>
        </w:rPr>
        <w:t>Заказчик формирует и утверждает план закупок в соответствии с требованиями и порядком,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закупок товаров, работ, услуг.</w:t>
      </w:r>
      <w:bookmarkStart w:id="0" w:name="Par553"/>
      <w:bookmarkEnd w:id="0"/>
    </w:p>
    <w:p w14:paraId="38D84026" w14:textId="14278748" w:rsidR="00C00264" w:rsidRPr="00C00264" w:rsidRDefault="00C00264" w:rsidP="00C00264">
      <w:pPr>
        <w:tabs>
          <w:tab w:val="left" w:pos="1134"/>
        </w:tabs>
        <w:spacing w:after="0"/>
        <w:ind w:firstLine="567"/>
        <w:rPr>
          <w:sz w:val="24"/>
        </w:rPr>
      </w:pPr>
      <w:r>
        <w:rPr>
          <w:sz w:val="24"/>
        </w:rPr>
        <w:t>5. </w:t>
      </w:r>
      <w:r w:rsidRPr="00C00264">
        <w:rPr>
          <w:sz w:val="24"/>
        </w:rPr>
        <w:t>При составлении плана закупок учитываются:</w:t>
      </w:r>
    </w:p>
    <w:p w14:paraId="5B21B444" w14:textId="77777777" w:rsidR="00C00264" w:rsidRPr="00764C58" w:rsidRDefault="00C00264" w:rsidP="00C00264">
      <w:pPr>
        <w:pStyle w:val="a3"/>
        <w:tabs>
          <w:tab w:val="left" w:pos="1134"/>
        </w:tabs>
        <w:spacing w:after="0"/>
        <w:ind w:left="0" w:firstLine="567"/>
        <w:rPr>
          <w:sz w:val="24"/>
        </w:rPr>
      </w:pPr>
      <w:r w:rsidRPr="00764C58">
        <w:rPr>
          <w:sz w:val="24"/>
        </w:rPr>
        <w:t>1) потребности Заказчика в проведении соответствующей закупки;</w:t>
      </w:r>
    </w:p>
    <w:p w14:paraId="370D72F7" w14:textId="77777777" w:rsidR="00C00264" w:rsidRPr="00764C58" w:rsidRDefault="00C00264" w:rsidP="00C00264">
      <w:pPr>
        <w:pStyle w:val="a3"/>
        <w:tabs>
          <w:tab w:val="left" w:pos="1134"/>
        </w:tabs>
        <w:spacing w:after="0"/>
        <w:ind w:left="0" w:firstLine="567"/>
        <w:rPr>
          <w:sz w:val="24"/>
        </w:rPr>
      </w:pPr>
      <w:r w:rsidRPr="00764C58">
        <w:rPr>
          <w:sz w:val="24"/>
        </w:rPr>
        <w:t>2) предполагаемые закупки продукции в рамках утвержденных планов и программ Заказчика.</w:t>
      </w:r>
    </w:p>
    <w:p w14:paraId="1A00348A" w14:textId="77777777" w:rsidR="00C00264" w:rsidRPr="00764C58" w:rsidRDefault="00C00264" w:rsidP="00C00264">
      <w:pPr>
        <w:pStyle w:val="a3"/>
        <w:tabs>
          <w:tab w:val="left" w:pos="1134"/>
        </w:tabs>
        <w:spacing w:after="0"/>
        <w:ind w:left="0" w:firstLine="567"/>
        <w:rPr>
          <w:sz w:val="24"/>
        </w:rPr>
      </w:pPr>
      <w:r w:rsidRPr="00764C58">
        <w:rPr>
          <w:sz w:val="24"/>
        </w:rPr>
        <w:t>6. При планировании закупки, подготовке документации о конкурентной закупке должны учитываться нормативная или расчетная длительность технологического цикла выполнения работ, оказания услуг, поставки товара.</w:t>
      </w:r>
    </w:p>
    <w:p w14:paraId="14EC5E90" w14:textId="77777777" w:rsidR="00C00264" w:rsidRPr="00764C58" w:rsidRDefault="00C00264" w:rsidP="00C00264">
      <w:pPr>
        <w:pStyle w:val="a3"/>
        <w:tabs>
          <w:tab w:val="left" w:pos="1134"/>
        </w:tabs>
        <w:spacing w:after="0"/>
        <w:ind w:left="0" w:firstLine="567"/>
        <w:rPr>
          <w:sz w:val="24"/>
        </w:rPr>
      </w:pPr>
      <w:r w:rsidRPr="00764C58">
        <w:rPr>
          <w:sz w:val="24"/>
        </w:rPr>
        <w:t>7. Заказчик вносит изменения в план закупок в случаях, установленных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14:paraId="4AF47847" w14:textId="77777777" w:rsidR="00C00264" w:rsidRPr="00764C58" w:rsidRDefault="00C00264" w:rsidP="00C00264">
      <w:pPr>
        <w:pStyle w:val="a3"/>
        <w:tabs>
          <w:tab w:val="left" w:pos="1134"/>
        </w:tabs>
        <w:spacing w:after="0"/>
        <w:ind w:left="0" w:firstLine="567"/>
        <w:rPr>
          <w:sz w:val="24"/>
        </w:rPr>
      </w:pPr>
      <w:r w:rsidRPr="00764C58">
        <w:rPr>
          <w:sz w:val="24"/>
        </w:rPr>
        <w:t>8. Размещение в ЕИС, на официальном сайте ЕИС в информационно-телекоммуникационной сети «Интернет» плана закупок осуществляется в соответствии с порядком и сроками,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(вступает в силу с 01.10.2022).</w:t>
      </w:r>
    </w:p>
    <w:p w14:paraId="1FB71DF4" w14:textId="77777777" w:rsidR="00C00264" w:rsidRPr="00764C58" w:rsidRDefault="00C00264" w:rsidP="00C00264">
      <w:pPr>
        <w:pStyle w:val="a3"/>
        <w:tabs>
          <w:tab w:val="left" w:pos="1134"/>
        </w:tabs>
        <w:spacing w:after="0"/>
        <w:ind w:left="0" w:firstLine="567"/>
        <w:rPr>
          <w:sz w:val="24"/>
        </w:rPr>
      </w:pPr>
      <w:r w:rsidRPr="00764C58">
        <w:rPr>
          <w:sz w:val="24"/>
        </w:rPr>
        <w:t xml:space="preserve">9.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закупок инновационной продукции, высокотехнологической продукции, лекарственных средств на период от пяти до семи лет. План закупок инновационной продукции, высокотехнологической продукции, лекарственных средств размещается в ЕИС. Правительство Российской Федерации </w:t>
      </w:r>
      <w:r w:rsidRPr="00764C58">
        <w:rPr>
          <w:sz w:val="24"/>
        </w:rPr>
        <w:lastRenderedPageBreak/>
        <w:t>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 (вступает в силу с 01.10.2022).</w:t>
      </w:r>
    </w:p>
    <w:p w14:paraId="4F04CB2B" w14:textId="77777777" w:rsidR="00C00264" w:rsidRPr="00764C58" w:rsidRDefault="00C00264" w:rsidP="00C00264">
      <w:pPr>
        <w:pStyle w:val="a3"/>
        <w:tabs>
          <w:tab w:val="left" w:pos="1134"/>
        </w:tabs>
        <w:spacing w:after="0"/>
        <w:ind w:left="0" w:firstLine="567"/>
        <w:rPr>
          <w:sz w:val="24"/>
        </w:rPr>
      </w:pPr>
      <w:r w:rsidRPr="00764C58">
        <w:rPr>
          <w:sz w:val="24"/>
        </w:rPr>
        <w:t>10. Заказчик вправе не размещать в единой информационной системе сведения о закупке товаров, работ, услуг в соответствии с положениями действующего законодательства.</w:t>
      </w:r>
    </w:p>
    <w:p w14:paraId="05F30CF0" w14:textId="77777777" w:rsidR="00C00264" w:rsidRPr="00764C58" w:rsidRDefault="00C00264" w:rsidP="00C00264">
      <w:pPr>
        <w:pStyle w:val="a3"/>
        <w:tabs>
          <w:tab w:val="left" w:pos="1134"/>
        </w:tabs>
        <w:spacing w:after="0"/>
        <w:ind w:left="0" w:firstLine="567"/>
        <w:rPr>
          <w:rFonts w:eastAsiaTheme="minorHAnsi"/>
          <w:sz w:val="24"/>
          <w:lang w:eastAsia="en-US"/>
        </w:rPr>
      </w:pPr>
      <w:r w:rsidRPr="00764C58">
        <w:rPr>
          <w:sz w:val="24"/>
        </w:rPr>
        <w:t xml:space="preserve">11. </w:t>
      </w:r>
      <w:r w:rsidRPr="00764C58">
        <w:rPr>
          <w:rFonts w:eastAsiaTheme="minorHAnsi"/>
          <w:sz w:val="24"/>
          <w:lang w:eastAsia="en-US"/>
        </w:rPr>
        <w:t>В случае возникновения при ведении единой информационной системы федеральным органом исполнительной власти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843FE45" w14:textId="6CC16B19" w:rsidR="00C00264" w:rsidRDefault="00C00264" w:rsidP="00C00264">
      <w:pPr>
        <w:pStyle w:val="a3"/>
        <w:tabs>
          <w:tab w:val="left" w:pos="1134"/>
        </w:tabs>
        <w:spacing w:after="0"/>
        <w:ind w:left="0" w:firstLine="567"/>
        <w:rPr>
          <w:sz w:val="24"/>
        </w:rPr>
      </w:pPr>
      <w:r w:rsidRPr="00764C58">
        <w:rPr>
          <w:sz w:val="24"/>
        </w:rPr>
        <w:t>12. Информация, размещенная в единой информационной системе и на сайте Заказчика, должна быть доступна для ознакомления без взимания платы</w:t>
      </w:r>
      <w:r>
        <w:rPr>
          <w:sz w:val="24"/>
        </w:rPr>
        <w:t>».</w:t>
      </w:r>
    </w:p>
    <w:p w14:paraId="52573424" w14:textId="77777777" w:rsidR="00F642C7" w:rsidRDefault="00F642C7" w:rsidP="00F642C7">
      <w:pPr>
        <w:pStyle w:val="a3"/>
        <w:numPr>
          <w:ilvl w:val="0"/>
          <w:numId w:val="2"/>
        </w:numPr>
        <w:tabs>
          <w:tab w:val="num" w:pos="0"/>
          <w:tab w:val="left" w:pos="426"/>
          <w:tab w:val="left" w:pos="1134"/>
        </w:tabs>
        <w:spacing w:after="0"/>
        <w:ind w:left="0" w:firstLine="567"/>
        <w:rPr>
          <w:sz w:val="24"/>
        </w:rPr>
      </w:pPr>
      <w:r>
        <w:rPr>
          <w:sz w:val="24"/>
        </w:rPr>
        <w:t>Дополнить пункт 7.1.1. статьи 7 «Требования к участникам закупки» подпунктом 8 в следующей редакции: «С</w:t>
      </w:r>
      <w:r w:rsidRPr="00F642C7">
        <w:rPr>
          <w:sz w:val="24"/>
        </w:rPr>
        <w:t>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в том числе,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Pr>
          <w:sz w:val="24"/>
        </w:rPr>
        <w:t>».</w:t>
      </w:r>
    </w:p>
    <w:p w14:paraId="2FEB4F04" w14:textId="63F64569" w:rsidR="009870C9" w:rsidRDefault="009870C9" w:rsidP="009870C9">
      <w:pPr>
        <w:pStyle w:val="a6"/>
        <w:numPr>
          <w:ilvl w:val="0"/>
          <w:numId w:val="2"/>
        </w:numPr>
        <w:tabs>
          <w:tab w:val="left" w:pos="1134"/>
        </w:tabs>
        <w:spacing w:after="0"/>
        <w:ind w:left="0" w:firstLine="567"/>
        <w:rPr>
          <w:sz w:val="24"/>
        </w:rPr>
      </w:pPr>
      <w:r>
        <w:rPr>
          <w:sz w:val="24"/>
        </w:rPr>
        <w:t xml:space="preserve">Дополнить пункт 7.1.1. статьи 7 «Требования к участникам закупки» подпунктом 9 в следующей редакции: </w:t>
      </w:r>
      <w:r w:rsidR="00B3531F">
        <w:rPr>
          <w:sz w:val="24"/>
        </w:rPr>
        <w:t>«У</w:t>
      </w:r>
      <w:r w:rsidRPr="00EE19B8">
        <w:rPr>
          <w:sz w:val="24"/>
        </w:rPr>
        <w:t>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sz w:val="24"/>
        </w:rPr>
        <w:t xml:space="preserve"> </w:t>
      </w:r>
      <w:r w:rsidRPr="00EE19B8">
        <w:rPr>
          <w:i/>
          <w:iCs/>
          <w:sz w:val="24"/>
        </w:rPr>
        <w:t>(требования настоящего подпункта не предусмотрены для подтверждения в конкурентных закупках только для СМСП)</w:t>
      </w:r>
      <w:r w:rsidR="00B3531F">
        <w:rPr>
          <w:i/>
          <w:iCs/>
          <w:sz w:val="24"/>
        </w:rPr>
        <w:t>».</w:t>
      </w:r>
    </w:p>
    <w:p w14:paraId="71430924" w14:textId="08715F22" w:rsidR="009870C9" w:rsidRPr="00EE19B8" w:rsidRDefault="009870C9" w:rsidP="009870C9">
      <w:pPr>
        <w:pStyle w:val="a6"/>
        <w:numPr>
          <w:ilvl w:val="0"/>
          <w:numId w:val="2"/>
        </w:numPr>
        <w:tabs>
          <w:tab w:val="left" w:pos="1134"/>
        </w:tabs>
        <w:spacing w:after="0"/>
        <w:ind w:left="0" w:firstLine="567"/>
        <w:rPr>
          <w:sz w:val="24"/>
        </w:rPr>
      </w:pPr>
      <w:r>
        <w:rPr>
          <w:sz w:val="24"/>
        </w:rPr>
        <w:t xml:space="preserve">Дополнить пункт 7.1.1. статьи 7 «Требования к участникам закупки» подпунктом 10 в следующей редакции: </w:t>
      </w:r>
      <w:r w:rsidR="00B3531F">
        <w:rPr>
          <w:sz w:val="24"/>
        </w:rPr>
        <w:t>«О</w:t>
      </w:r>
      <w:r w:rsidRPr="00EE19B8">
        <w:rPr>
          <w:sz w:val="24"/>
        </w:rPr>
        <w:t>тсутствие у участника закупки ограничений для участия в закупках, установленных законодательством Российской Федерации</w:t>
      </w:r>
      <w:r>
        <w:rPr>
          <w:sz w:val="24"/>
        </w:rPr>
        <w:t xml:space="preserve"> </w:t>
      </w:r>
      <w:r w:rsidRPr="00EA0C8C">
        <w:rPr>
          <w:i/>
          <w:iCs/>
          <w:sz w:val="24"/>
        </w:rPr>
        <w:t>(</w:t>
      </w:r>
      <w:r w:rsidRPr="00EE19B8">
        <w:rPr>
          <w:i/>
          <w:iCs/>
          <w:sz w:val="24"/>
        </w:rPr>
        <w:t>требования настоящего подпункта не предусмотрены для подтверждения в конкурентных закупках только для СМСП)</w:t>
      </w:r>
      <w:r w:rsidR="00B3531F">
        <w:rPr>
          <w:i/>
          <w:iCs/>
          <w:sz w:val="24"/>
        </w:rPr>
        <w:t>».</w:t>
      </w:r>
    </w:p>
    <w:p w14:paraId="2F691B74" w14:textId="59BA7837" w:rsidR="00B3531F" w:rsidRPr="00463676" w:rsidRDefault="00B3531F" w:rsidP="00463676">
      <w:pPr>
        <w:pStyle w:val="a6"/>
        <w:numPr>
          <w:ilvl w:val="0"/>
          <w:numId w:val="2"/>
        </w:numPr>
        <w:tabs>
          <w:tab w:val="left" w:pos="1134"/>
        </w:tabs>
        <w:spacing w:after="0"/>
        <w:ind w:left="0" w:firstLine="567"/>
        <w:rPr>
          <w:sz w:val="24"/>
        </w:rPr>
      </w:pPr>
      <w:r w:rsidRPr="00463676">
        <w:rPr>
          <w:sz w:val="24"/>
        </w:rPr>
        <w:t>Дополнить пункт 7.1.1. статьи 7 «Требования к участникам закупки» подпунктом 1</w:t>
      </w:r>
      <w:r w:rsidR="00463676">
        <w:rPr>
          <w:sz w:val="24"/>
        </w:rPr>
        <w:t>1</w:t>
      </w:r>
      <w:r w:rsidRPr="00463676">
        <w:rPr>
          <w:sz w:val="24"/>
        </w:rPr>
        <w:t xml:space="preserve"> в следующей редакции: </w:t>
      </w:r>
      <w:r w:rsidR="00463676">
        <w:rPr>
          <w:sz w:val="24"/>
        </w:rPr>
        <w:t>«И</w:t>
      </w:r>
      <w:r w:rsidRPr="00463676">
        <w:rPr>
          <w:sz w:val="24"/>
        </w:rPr>
        <w:t>ностранный агент согласно требованиям Закона от 14.07.2022 № 255 не вправе принимать участие в закупках по Закону № 223-ФЗ (настоящий пункт вступает в силу с 01.12.2022 года)</w:t>
      </w:r>
      <w:r w:rsidRPr="00463676">
        <w:rPr>
          <w:i/>
          <w:iCs/>
          <w:sz w:val="24"/>
        </w:rPr>
        <w:t xml:space="preserve"> (требования настоящего подпункта не предусмотрены для подтверждения в конкурентных закупках только для СМСП)</w:t>
      </w:r>
      <w:r w:rsidR="00C31D97">
        <w:rPr>
          <w:i/>
          <w:iCs/>
          <w:sz w:val="24"/>
        </w:rPr>
        <w:t>»</w:t>
      </w:r>
      <w:r w:rsidRPr="00463676">
        <w:rPr>
          <w:i/>
          <w:iCs/>
          <w:sz w:val="24"/>
        </w:rPr>
        <w:t>.</w:t>
      </w:r>
    </w:p>
    <w:p w14:paraId="74C1A66D" w14:textId="0D94EF7E" w:rsidR="005324F1" w:rsidRDefault="005324F1" w:rsidP="005324F1">
      <w:pPr>
        <w:pStyle w:val="a3"/>
        <w:numPr>
          <w:ilvl w:val="0"/>
          <w:numId w:val="2"/>
        </w:numPr>
        <w:tabs>
          <w:tab w:val="left" w:pos="1134"/>
        </w:tabs>
        <w:spacing w:after="0"/>
        <w:ind w:left="0" w:firstLine="567"/>
        <w:rPr>
          <w:bCs/>
          <w:kern w:val="28"/>
          <w:sz w:val="24"/>
          <w:lang w:val="x-none" w:eastAsia="x-none"/>
        </w:rPr>
      </w:pPr>
      <w:r>
        <w:rPr>
          <w:bCs/>
          <w:kern w:val="28"/>
          <w:sz w:val="24"/>
          <w:lang w:eastAsia="x-none"/>
        </w:rPr>
        <w:t>Изложить пункт 8.5. статьи 8 «Условия и порядок планирования закупок» в следующей редакции: «</w:t>
      </w:r>
      <w:r w:rsidRPr="005324F1">
        <w:rPr>
          <w:bCs/>
          <w:kern w:val="28"/>
          <w:sz w:val="24"/>
          <w:lang w:eastAsia="x-none"/>
        </w:rPr>
        <w:t>П</w:t>
      </w:r>
      <w:r w:rsidRPr="005324F1">
        <w:rPr>
          <w:bCs/>
          <w:kern w:val="28"/>
          <w:sz w:val="24"/>
          <w:lang w:val="x-none" w:eastAsia="x-none"/>
        </w:rPr>
        <w:t xml:space="preserve">лан закупки формируется на </w:t>
      </w:r>
      <w:r w:rsidRPr="005324F1">
        <w:rPr>
          <w:bCs/>
          <w:kern w:val="28"/>
          <w:sz w:val="24"/>
          <w:lang w:eastAsia="x-none"/>
        </w:rPr>
        <w:t xml:space="preserve">срок не менее чем </w:t>
      </w:r>
      <w:r w:rsidRPr="005324F1">
        <w:rPr>
          <w:bCs/>
          <w:kern w:val="28"/>
          <w:sz w:val="24"/>
          <w:lang w:val="x-none" w:eastAsia="x-none"/>
        </w:rPr>
        <w:t>один год</w:t>
      </w:r>
      <w:r>
        <w:rPr>
          <w:bCs/>
          <w:kern w:val="28"/>
          <w:sz w:val="24"/>
          <w:lang w:eastAsia="x-none"/>
        </w:rPr>
        <w:t>»</w:t>
      </w:r>
      <w:r w:rsidRPr="005324F1">
        <w:rPr>
          <w:bCs/>
          <w:kern w:val="28"/>
          <w:sz w:val="24"/>
          <w:lang w:val="x-none" w:eastAsia="x-none"/>
        </w:rPr>
        <w:t>.</w:t>
      </w:r>
    </w:p>
    <w:p w14:paraId="69C07E63" w14:textId="5D2AF8E6" w:rsidR="00CE7741" w:rsidRPr="00CE7741" w:rsidRDefault="00CE7741" w:rsidP="00CE7741">
      <w:pPr>
        <w:pStyle w:val="a3"/>
        <w:numPr>
          <w:ilvl w:val="0"/>
          <w:numId w:val="2"/>
        </w:numPr>
        <w:tabs>
          <w:tab w:val="left" w:pos="284"/>
          <w:tab w:val="left" w:pos="1134"/>
        </w:tabs>
        <w:spacing w:after="0"/>
        <w:ind w:left="0" w:firstLine="567"/>
        <w:rPr>
          <w:bCs/>
          <w:kern w:val="28"/>
          <w:sz w:val="24"/>
          <w:lang w:val="x-none" w:eastAsia="x-none"/>
        </w:rPr>
      </w:pPr>
      <w:r>
        <w:rPr>
          <w:bCs/>
          <w:kern w:val="28"/>
          <w:sz w:val="24"/>
          <w:lang w:eastAsia="x-none"/>
        </w:rPr>
        <w:t>Изложить пункт 8.11. статьи 8 «Условия и порядок планирования закупок» в следующей редакции: «</w:t>
      </w:r>
      <w:r w:rsidRPr="00CE7741">
        <w:rPr>
          <w:bCs/>
          <w:kern w:val="28"/>
          <w:sz w:val="24"/>
          <w:lang w:val="x-none" w:eastAsia="x-none"/>
        </w:rPr>
        <w:t>В план закупки не включаются сведения о:</w:t>
      </w:r>
    </w:p>
    <w:p w14:paraId="60E579ED" w14:textId="77777777" w:rsidR="00CE7741" w:rsidRDefault="00CE7741" w:rsidP="00CE7741">
      <w:pPr>
        <w:tabs>
          <w:tab w:val="left" w:pos="284"/>
        </w:tabs>
        <w:spacing w:after="0"/>
        <w:ind w:firstLine="567"/>
        <w:rPr>
          <w:bCs/>
          <w:kern w:val="28"/>
          <w:sz w:val="24"/>
          <w:lang w:val="x-none" w:eastAsia="x-none"/>
        </w:rPr>
      </w:pPr>
      <w:r w:rsidRPr="00CE7741">
        <w:rPr>
          <w:bCs/>
          <w:kern w:val="28"/>
          <w:sz w:val="24"/>
          <w:lang w:val="x-none" w:eastAsia="x-none"/>
        </w:rPr>
        <w:t xml:space="preserve">- закупках товаров, работ, услуг, сведения о которых составляют государственную тайну,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Информация о закупках, проводимых в случаях, определенных Правительством Российской Федерации в соответствии с частью 16 статьи 4 Закона 223-ФЗ; </w:t>
      </w:r>
    </w:p>
    <w:p w14:paraId="13CB693A" w14:textId="77777777" w:rsidR="00CE7741" w:rsidRDefault="00CE7741" w:rsidP="00CE7741">
      <w:pPr>
        <w:tabs>
          <w:tab w:val="left" w:pos="284"/>
        </w:tabs>
        <w:spacing w:after="0"/>
        <w:ind w:firstLine="567"/>
        <w:rPr>
          <w:bCs/>
          <w:kern w:val="28"/>
          <w:sz w:val="24"/>
          <w:lang w:val="x-none" w:eastAsia="x-none"/>
        </w:rPr>
      </w:pPr>
      <w:r w:rsidRPr="00CE7741">
        <w:rPr>
          <w:bCs/>
          <w:kern w:val="28"/>
          <w:sz w:val="24"/>
          <w:lang w:val="x-none" w:eastAsia="x-none"/>
        </w:rPr>
        <w:lastRenderedPageBreak/>
        <w:t>- конкретных закупках определённых Правительством Российской Федерации, информация о которой не подлежит размещению на официальном сайте;</w:t>
      </w:r>
    </w:p>
    <w:p w14:paraId="2BEF3256" w14:textId="77777777" w:rsidR="00CE7741" w:rsidRDefault="00CE7741" w:rsidP="00CE7741">
      <w:pPr>
        <w:tabs>
          <w:tab w:val="left" w:pos="284"/>
        </w:tabs>
        <w:spacing w:after="0"/>
        <w:ind w:firstLine="567"/>
        <w:rPr>
          <w:bCs/>
          <w:kern w:val="28"/>
          <w:sz w:val="24"/>
          <w:lang w:val="x-none" w:eastAsia="x-none"/>
        </w:rPr>
      </w:pPr>
      <w:r w:rsidRPr="00CE7741">
        <w:rPr>
          <w:bCs/>
          <w:kern w:val="28"/>
          <w:sz w:val="24"/>
          <w:lang w:val="x-none" w:eastAsia="x-none"/>
        </w:rPr>
        <w:t>- закупке по перечню и (или) группы товаров, работ, услуг определённых Правительством Российской Федерации, информация о закупке которых не подлежит размещению на официальном сайте;</w:t>
      </w:r>
    </w:p>
    <w:p w14:paraId="1A58A3D6" w14:textId="77777777" w:rsidR="00CE7741" w:rsidRDefault="00CE7741" w:rsidP="00CE7741">
      <w:pPr>
        <w:tabs>
          <w:tab w:val="left" w:pos="284"/>
        </w:tabs>
        <w:spacing w:after="0"/>
        <w:ind w:firstLine="567"/>
        <w:rPr>
          <w:bCs/>
          <w:kern w:val="28"/>
          <w:sz w:val="24"/>
          <w:lang w:val="x-none" w:eastAsia="x-none"/>
        </w:rPr>
      </w:pPr>
      <w:r w:rsidRPr="00CE7741">
        <w:rPr>
          <w:bCs/>
          <w:kern w:val="28"/>
          <w:sz w:val="24"/>
          <w:lang w:val="x-none" w:eastAsia="x-none"/>
        </w:rPr>
        <w:t>- закупке по перечню и (или) группы товаров, работ, услуг, закупки которых осуществляются конкретными заказчиками услуг определённых Правительством Российской Федерации, информация о закупке которых не подлежит размещению на официальном сайте;</w:t>
      </w:r>
    </w:p>
    <w:p w14:paraId="071BA9F0" w14:textId="26DA28B6" w:rsidR="00CE7741" w:rsidRPr="00CE7741" w:rsidRDefault="00CE7741" w:rsidP="00CE7741">
      <w:pPr>
        <w:tabs>
          <w:tab w:val="left" w:pos="284"/>
        </w:tabs>
        <w:spacing w:after="0"/>
        <w:ind w:firstLine="567"/>
        <w:rPr>
          <w:bCs/>
          <w:kern w:val="28"/>
          <w:sz w:val="24"/>
          <w:lang w:val="x-none" w:eastAsia="x-none"/>
        </w:rPr>
      </w:pPr>
      <w:r w:rsidRPr="00CE7741">
        <w:rPr>
          <w:bCs/>
          <w:kern w:val="28"/>
          <w:sz w:val="24"/>
          <w:lang w:val="x-none" w:eastAsia="x-none"/>
        </w:rPr>
        <w:t>- сведения о закупке товаров, работ, услуг, в случае, если стоимость товаров, работ, услуг не превышает сто тысяч рублей».</w:t>
      </w:r>
    </w:p>
    <w:p w14:paraId="3F32C09D" w14:textId="0C95DB65" w:rsidR="00B25580" w:rsidRDefault="00B25580" w:rsidP="00B25580">
      <w:pPr>
        <w:pStyle w:val="a3"/>
        <w:numPr>
          <w:ilvl w:val="0"/>
          <w:numId w:val="2"/>
        </w:numPr>
        <w:tabs>
          <w:tab w:val="left" w:pos="1134"/>
        </w:tabs>
        <w:spacing w:after="0"/>
        <w:ind w:left="0" w:firstLine="567"/>
        <w:rPr>
          <w:sz w:val="24"/>
        </w:rPr>
      </w:pPr>
      <w:r>
        <w:rPr>
          <w:bCs/>
          <w:kern w:val="28"/>
          <w:sz w:val="24"/>
          <w:lang w:eastAsia="x-none"/>
        </w:rPr>
        <w:t xml:space="preserve">Изложить подпункт 9 пункта 3 статьи 11 «Требования к извещению о закупке и документации о закупке» в следующей редакции: </w:t>
      </w:r>
      <w:r w:rsidR="00850D83">
        <w:rPr>
          <w:bCs/>
          <w:kern w:val="28"/>
          <w:sz w:val="24"/>
          <w:lang w:eastAsia="x-none"/>
        </w:rPr>
        <w:t>«</w:t>
      </w:r>
      <w:r w:rsidRPr="00820AE0">
        <w:rPr>
          <w:sz w:val="24"/>
        </w:rPr>
        <w:t xml:space="preserve">размер обеспечения заявок (при необходимости), иные требования к такому обеспечению, в том числе условия банковской гарантии </w:t>
      </w:r>
      <w:r w:rsidRPr="00820AE0">
        <w:rPr>
          <w:i/>
          <w:iCs/>
          <w:sz w:val="24"/>
        </w:rPr>
        <w:t xml:space="preserve">(а при осуществлении конкурентной закупки с участием только субъектов малого и среднего предпринимательства – условия независимой гарантии в соответствии с требованиями законодательства РФ), </w:t>
      </w:r>
      <w:r w:rsidRPr="00820AE0">
        <w:rPr>
          <w:sz w:val="24"/>
        </w:rPr>
        <w:t>если такой способ обеспечения заявок на участие в закупках предусмотрен Положением в соответствии с Федеральным законом № 223-ФЗ</w:t>
      </w:r>
      <w:r w:rsidR="001122CF">
        <w:rPr>
          <w:sz w:val="24"/>
        </w:rPr>
        <w:t>»</w:t>
      </w:r>
      <w:r w:rsidRPr="00820AE0">
        <w:rPr>
          <w:sz w:val="24"/>
        </w:rPr>
        <w:t>.</w:t>
      </w:r>
    </w:p>
    <w:p w14:paraId="4AD9E94D" w14:textId="57A1C1D8" w:rsidR="001122CF" w:rsidRDefault="004A2204" w:rsidP="00B25580">
      <w:pPr>
        <w:pStyle w:val="a3"/>
        <w:numPr>
          <w:ilvl w:val="0"/>
          <w:numId w:val="2"/>
        </w:numPr>
        <w:tabs>
          <w:tab w:val="left" w:pos="1134"/>
        </w:tabs>
        <w:spacing w:after="0"/>
        <w:ind w:left="0" w:firstLine="567"/>
        <w:rPr>
          <w:sz w:val="24"/>
        </w:rPr>
      </w:pPr>
      <w:r>
        <w:rPr>
          <w:sz w:val="24"/>
        </w:rPr>
        <w:t>В подпункте 2.2 пункта 2 статьи 12 «Требования к описанию предмета закупки» слова «</w:t>
      </w:r>
      <w:r w:rsidRPr="005A5D96">
        <w:rPr>
          <w:sz w:val="24"/>
        </w:rPr>
        <w:t>наименование страны происхождения товара</w:t>
      </w:r>
      <w:r>
        <w:rPr>
          <w:sz w:val="24"/>
        </w:rPr>
        <w:t>» исключить.</w:t>
      </w:r>
    </w:p>
    <w:p w14:paraId="3EB17243" w14:textId="04CC8B76" w:rsidR="005F3889" w:rsidRPr="005F3889" w:rsidRDefault="005F3889" w:rsidP="005F3889">
      <w:pPr>
        <w:pStyle w:val="a3"/>
        <w:numPr>
          <w:ilvl w:val="0"/>
          <w:numId w:val="2"/>
        </w:numPr>
        <w:tabs>
          <w:tab w:val="left" w:pos="1134"/>
        </w:tabs>
        <w:spacing w:after="0"/>
        <w:ind w:left="0" w:firstLine="567"/>
        <w:rPr>
          <w:sz w:val="24"/>
        </w:rPr>
      </w:pPr>
      <w:r w:rsidRPr="005F3889">
        <w:rPr>
          <w:sz w:val="24"/>
        </w:rPr>
        <w:t xml:space="preserve">Пункт 8 статьи 12.1 </w:t>
      </w:r>
      <w:r>
        <w:rPr>
          <w:sz w:val="24"/>
        </w:rPr>
        <w:t>«</w:t>
      </w:r>
      <w:r w:rsidRPr="005F3889">
        <w:rPr>
          <w:sz w:val="24"/>
        </w:rPr>
        <w:t>Порядок определения и обоснования цены договора</w:t>
      </w:r>
      <w:r>
        <w:rPr>
          <w:sz w:val="24"/>
        </w:rPr>
        <w:t>» дополнить абзацем 2 следующего содержания: «</w:t>
      </w:r>
      <w:r w:rsidRPr="005F3889">
        <w:rPr>
          <w:sz w:val="24"/>
        </w:rPr>
        <w:t>Заказчик вправе использовать электронный магазин в качестве одного из способов обоснования Н(М)ЦД с целью сбора коммерческих предложений</w:t>
      </w:r>
      <w:r>
        <w:rPr>
          <w:sz w:val="24"/>
        </w:rPr>
        <w:t>»</w:t>
      </w:r>
      <w:r w:rsidRPr="005F3889">
        <w:rPr>
          <w:sz w:val="24"/>
        </w:rPr>
        <w:t>.</w:t>
      </w:r>
    </w:p>
    <w:p w14:paraId="419FBECD" w14:textId="77777777" w:rsidR="00B8758C" w:rsidRDefault="00795A74" w:rsidP="00795A74">
      <w:pPr>
        <w:numPr>
          <w:ilvl w:val="0"/>
          <w:numId w:val="2"/>
        </w:numPr>
        <w:tabs>
          <w:tab w:val="left" w:pos="567"/>
          <w:tab w:val="left" w:pos="1134"/>
        </w:tabs>
        <w:spacing w:after="0"/>
        <w:ind w:left="0" w:firstLine="567"/>
        <w:rPr>
          <w:sz w:val="24"/>
        </w:rPr>
      </w:pPr>
      <w:r>
        <w:rPr>
          <w:sz w:val="24"/>
        </w:rPr>
        <w:t xml:space="preserve">Дополнить пункт 2 статьи 15 «Способы (процедуры) закупок» подпунктом «б» </w:t>
      </w:r>
      <w:r w:rsidR="00B8758C">
        <w:rPr>
          <w:sz w:val="24"/>
        </w:rPr>
        <w:t xml:space="preserve">и «в» </w:t>
      </w:r>
      <w:r>
        <w:rPr>
          <w:sz w:val="24"/>
        </w:rPr>
        <w:t xml:space="preserve">следующего содержания: </w:t>
      </w:r>
    </w:p>
    <w:p w14:paraId="499C2188" w14:textId="77777777" w:rsidR="00B8758C" w:rsidRPr="00B8758C" w:rsidRDefault="00795A74" w:rsidP="00B8758C">
      <w:pPr>
        <w:tabs>
          <w:tab w:val="left" w:pos="567"/>
          <w:tab w:val="left" w:pos="1134"/>
        </w:tabs>
        <w:spacing w:after="0"/>
        <w:ind w:left="567"/>
        <w:rPr>
          <w:sz w:val="24"/>
        </w:rPr>
      </w:pPr>
      <w:r>
        <w:rPr>
          <w:sz w:val="24"/>
        </w:rPr>
        <w:t>«</w:t>
      </w:r>
      <w:r w:rsidR="00B8758C">
        <w:rPr>
          <w:sz w:val="24"/>
        </w:rPr>
        <w:t xml:space="preserve">б) </w:t>
      </w:r>
      <w:r w:rsidR="00B8758C" w:rsidRPr="00B8758C">
        <w:rPr>
          <w:sz w:val="24"/>
        </w:rPr>
        <w:t xml:space="preserve">закупки с использованием </w:t>
      </w:r>
      <w:proofErr w:type="spellStart"/>
      <w:r w:rsidR="00B8758C" w:rsidRPr="00B8758C">
        <w:rPr>
          <w:sz w:val="24"/>
        </w:rPr>
        <w:t>агрегатора</w:t>
      </w:r>
      <w:proofErr w:type="spellEnd"/>
      <w:r w:rsidR="00B8758C" w:rsidRPr="00B8758C">
        <w:rPr>
          <w:sz w:val="24"/>
        </w:rPr>
        <w:t xml:space="preserve"> малых закупок (электронного магазина)</w:t>
      </w:r>
    </w:p>
    <w:p w14:paraId="05BF3960" w14:textId="351011C4" w:rsidR="00B8758C" w:rsidRPr="00B8758C" w:rsidRDefault="00B8758C" w:rsidP="00B8758C">
      <w:pPr>
        <w:tabs>
          <w:tab w:val="left" w:pos="567"/>
          <w:tab w:val="left" w:pos="1134"/>
        </w:tabs>
        <w:spacing w:after="0"/>
        <w:rPr>
          <w:sz w:val="24"/>
        </w:rPr>
      </w:pPr>
      <w:r>
        <w:rPr>
          <w:sz w:val="24"/>
        </w:rPr>
        <w:tab/>
      </w:r>
      <w:r w:rsidRPr="00B8758C">
        <w:rPr>
          <w:sz w:val="24"/>
        </w:rPr>
        <w:t>в) закупка в электронном магазине с участием субъектов малого и среднего предпринимательства (п. 20.1 ПП РФ № 1352)</w:t>
      </w:r>
      <w:r>
        <w:rPr>
          <w:sz w:val="24"/>
        </w:rPr>
        <w:t>»</w:t>
      </w:r>
      <w:r w:rsidRPr="00B8758C">
        <w:rPr>
          <w:sz w:val="24"/>
        </w:rPr>
        <w:t>.</w:t>
      </w:r>
    </w:p>
    <w:p w14:paraId="2179C3D8" w14:textId="11365123" w:rsidR="00C50633" w:rsidRDefault="00C50633" w:rsidP="00795A74">
      <w:pPr>
        <w:numPr>
          <w:ilvl w:val="0"/>
          <w:numId w:val="2"/>
        </w:numPr>
        <w:tabs>
          <w:tab w:val="left" w:pos="567"/>
          <w:tab w:val="left" w:pos="1134"/>
        </w:tabs>
        <w:spacing w:after="0"/>
        <w:ind w:left="0" w:firstLine="567"/>
        <w:rPr>
          <w:sz w:val="24"/>
        </w:rPr>
      </w:pPr>
      <w:r>
        <w:rPr>
          <w:bCs/>
          <w:kern w:val="28"/>
          <w:sz w:val="24"/>
          <w:lang w:eastAsia="x-none"/>
        </w:rPr>
        <w:t>Изложить пункт 1 статьи 18.3 «Обеспечение заявки на участие в аукционе» в следующей редакции:</w:t>
      </w:r>
      <w:r w:rsidRPr="00C50633">
        <w:rPr>
          <w:sz w:val="24"/>
        </w:rPr>
        <w:t xml:space="preserve"> </w:t>
      </w:r>
      <w:r>
        <w:rPr>
          <w:sz w:val="24"/>
        </w:rPr>
        <w:t>«</w:t>
      </w:r>
      <w:r w:rsidRPr="00FE21CE">
        <w:rPr>
          <w:sz w:val="24"/>
        </w:rPr>
        <w:t xml:space="preserve">Организатор закупки в соответствии с Федеральным законом № 223 - ФЗ вправе установить требование об обеспечении заявок, при этом в аукционной документации Заказчиком должны быть указаны размер и условия обеспечения заявок в соответствии с Положением. Обеспечение заявок представляется в виде внесения денежных средств на счет Заказчика </w:t>
      </w:r>
      <w:r w:rsidRPr="00FE21CE">
        <w:rPr>
          <w:i/>
          <w:iCs/>
          <w:sz w:val="24"/>
        </w:rPr>
        <w:t>(либо на специальный счет – при проведении закупки с участием СМСП</w:t>
      </w:r>
      <w:proofErr w:type="gramStart"/>
      <w:r w:rsidRPr="00FE21CE">
        <w:rPr>
          <w:i/>
          <w:iCs/>
          <w:sz w:val="24"/>
        </w:rPr>
        <w:t xml:space="preserve">), </w:t>
      </w:r>
      <w:r w:rsidRPr="00FE21CE">
        <w:rPr>
          <w:sz w:val="24"/>
        </w:rPr>
        <w:t xml:space="preserve"> либо</w:t>
      </w:r>
      <w:proofErr w:type="gramEnd"/>
      <w:r w:rsidRPr="00FE21CE">
        <w:rPr>
          <w:sz w:val="24"/>
        </w:rPr>
        <w:t xml:space="preserve"> в виде банковской гарантии </w:t>
      </w:r>
      <w:r w:rsidRPr="00FE21CE">
        <w:rPr>
          <w:i/>
          <w:iCs/>
          <w:sz w:val="24"/>
        </w:rPr>
        <w:t>(а при осуществлении конкурентной закупки с участием только субъектов малого и среднего предпринимательства – независимой гарантии в соответствии с требованиями законодательства РФ)</w:t>
      </w:r>
      <w:r>
        <w:rPr>
          <w:i/>
          <w:iCs/>
          <w:sz w:val="24"/>
        </w:rPr>
        <w:t>»</w:t>
      </w:r>
      <w:r w:rsidRPr="00FE21CE">
        <w:rPr>
          <w:sz w:val="24"/>
        </w:rPr>
        <w:t>.</w:t>
      </w:r>
    </w:p>
    <w:p w14:paraId="4B92FF59" w14:textId="4DDAC0D2" w:rsidR="005D28E2" w:rsidRDefault="00850D83" w:rsidP="005D28E2">
      <w:pPr>
        <w:pStyle w:val="a3"/>
        <w:numPr>
          <w:ilvl w:val="0"/>
          <w:numId w:val="2"/>
        </w:numPr>
        <w:tabs>
          <w:tab w:val="left" w:pos="1134"/>
        </w:tabs>
        <w:spacing w:after="0"/>
        <w:ind w:left="0" w:firstLine="567"/>
        <w:rPr>
          <w:sz w:val="24"/>
        </w:rPr>
      </w:pPr>
      <w:r>
        <w:rPr>
          <w:bCs/>
          <w:kern w:val="28"/>
          <w:sz w:val="24"/>
          <w:lang w:eastAsia="x-none"/>
        </w:rPr>
        <w:t xml:space="preserve">Изложить пункт </w:t>
      </w:r>
      <w:r w:rsidR="005D28E2">
        <w:rPr>
          <w:bCs/>
          <w:kern w:val="28"/>
          <w:sz w:val="24"/>
          <w:lang w:eastAsia="x-none"/>
        </w:rPr>
        <w:t>3</w:t>
      </w:r>
      <w:r>
        <w:rPr>
          <w:bCs/>
          <w:kern w:val="28"/>
          <w:sz w:val="24"/>
          <w:lang w:eastAsia="x-none"/>
        </w:rPr>
        <w:t xml:space="preserve"> статьи 1</w:t>
      </w:r>
      <w:r w:rsidR="005D28E2">
        <w:rPr>
          <w:bCs/>
          <w:kern w:val="28"/>
          <w:sz w:val="24"/>
          <w:lang w:eastAsia="x-none"/>
        </w:rPr>
        <w:t>8.3 «Обеспечение заявки на участие в аукционе» в следующей редакции: «</w:t>
      </w:r>
      <w:r w:rsidR="005D28E2" w:rsidRPr="005A5D96">
        <w:rPr>
          <w:sz w:val="24"/>
        </w:rPr>
        <w:t>В случае, если до дня рассмотрения заявок денежные средства на счет Заказчика</w:t>
      </w:r>
      <w:r w:rsidR="005D28E2">
        <w:rPr>
          <w:sz w:val="24"/>
        </w:rPr>
        <w:t xml:space="preserve"> </w:t>
      </w:r>
      <w:r w:rsidR="005D28E2" w:rsidRPr="00AD0428">
        <w:rPr>
          <w:i/>
          <w:iCs/>
          <w:sz w:val="24"/>
        </w:rPr>
        <w:t xml:space="preserve">(либо специальный счет – при проведении закупки с участием СМСП) </w:t>
      </w:r>
      <w:r w:rsidR="005D28E2" w:rsidRPr="005A5D96">
        <w:rPr>
          <w:sz w:val="24"/>
        </w:rPr>
        <w:t>не поступили или участник не предоставил оригинал банковской гарантии</w:t>
      </w:r>
      <w:r w:rsidR="005D28E2">
        <w:rPr>
          <w:sz w:val="24"/>
        </w:rPr>
        <w:t xml:space="preserve"> </w:t>
      </w:r>
      <w:r w:rsidR="005D28E2" w:rsidRPr="00820AE0">
        <w:rPr>
          <w:i/>
          <w:iCs/>
          <w:sz w:val="24"/>
        </w:rPr>
        <w:t>(а при осуществлении конкурентной закупки с участием только субъектов малого и среднего предпринимательства –</w:t>
      </w:r>
      <w:r w:rsidR="005D28E2">
        <w:rPr>
          <w:i/>
          <w:iCs/>
          <w:sz w:val="24"/>
        </w:rPr>
        <w:t xml:space="preserve"> </w:t>
      </w:r>
      <w:r w:rsidR="005D28E2" w:rsidRPr="00820AE0">
        <w:rPr>
          <w:i/>
          <w:iCs/>
          <w:sz w:val="24"/>
        </w:rPr>
        <w:t>независимой гарантии в соответствии с требованиями законодательства РФ</w:t>
      </w:r>
      <w:r w:rsidR="005D28E2">
        <w:rPr>
          <w:i/>
          <w:iCs/>
          <w:sz w:val="24"/>
        </w:rPr>
        <w:t>)</w:t>
      </w:r>
      <w:r w:rsidR="005D28E2" w:rsidRPr="005A5D96">
        <w:rPr>
          <w:sz w:val="24"/>
        </w:rPr>
        <w:t>, такой участник закупки признается не представившим обеспечение заявки</w:t>
      </w:r>
      <w:r w:rsidR="00D54C86">
        <w:rPr>
          <w:sz w:val="24"/>
        </w:rPr>
        <w:t>»</w:t>
      </w:r>
      <w:r w:rsidR="005D28E2" w:rsidRPr="005A5D96">
        <w:rPr>
          <w:sz w:val="24"/>
        </w:rPr>
        <w:t xml:space="preserve">. </w:t>
      </w:r>
    </w:p>
    <w:p w14:paraId="5B5B2C64" w14:textId="29D215A6" w:rsidR="001370E6" w:rsidRPr="005A5D96" w:rsidRDefault="001370E6" w:rsidP="005D28E2">
      <w:pPr>
        <w:pStyle w:val="a3"/>
        <w:numPr>
          <w:ilvl w:val="0"/>
          <w:numId w:val="2"/>
        </w:numPr>
        <w:tabs>
          <w:tab w:val="left" w:pos="1134"/>
        </w:tabs>
        <w:spacing w:after="0"/>
        <w:ind w:left="0" w:firstLine="567"/>
        <w:rPr>
          <w:sz w:val="24"/>
        </w:rPr>
      </w:pPr>
      <w:r>
        <w:rPr>
          <w:sz w:val="24"/>
        </w:rPr>
        <w:t>В пункте 12 статьи 18.4 «</w:t>
      </w:r>
      <w:r w:rsidRPr="00F759C7">
        <w:rPr>
          <w:sz w:val="24"/>
        </w:rPr>
        <w:t>Порядок рассмотрения аукционных заявок и проведения аукциона</w:t>
      </w:r>
      <w:r>
        <w:rPr>
          <w:sz w:val="24"/>
        </w:rPr>
        <w:t>» слово «контракт» заменить на слово «договор».</w:t>
      </w:r>
    </w:p>
    <w:p w14:paraId="02DDBC69" w14:textId="14F69CAA" w:rsidR="005B599E" w:rsidRDefault="005B599E" w:rsidP="005B599E">
      <w:pPr>
        <w:numPr>
          <w:ilvl w:val="0"/>
          <w:numId w:val="2"/>
        </w:numPr>
        <w:tabs>
          <w:tab w:val="left" w:pos="1134"/>
        </w:tabs>
        <w:autoSpaceDE w:val="0"/>
        <w:autoSpaceDN w:val="0"/>
        <w:adjustRightInd w:val="0"/>
        <w:spacing w:after="0" w:line="259" w:lineRule="auto"/>
        <w:ind w:left="0" w:firstLine="567"/>
        <w:contextualSpacing/>
        <w:outlineLvl w:val="1"/>
        <w:rPr>
          <w:sz w:val="24"/>
        </w:rPr>
      </w:pPr>
      <w:r>
        <w:rPr>
          <w:bCs/>
          <w:kern w:val="28"/>
          <w:sz w:val="24"/>
          <w:lang w:eastAsia="x-none"/>
        </w:rPr>
        <w:t>Изложить пункт 1 статьи 19.4 «Обеспечение заявки на участие в конкурсе» в следующей редакции: «</w:t>
      </w:r>
      <w:r w:rsidRPr="002236D4">
        <w:rPr>
          <w:sz w:val="24"/>
        </w:rPr>
        <w:t>Организатор закупки в соответствии с 223 - ФЗ вправе установить требование об обеспечении заявок, при этом в конкурсной документации Заказчиком должны быть указаны размер и условия обеспечения заявок в соответствии с Положением.</w:t>
      </w:r>
      <w:r>
        <w:rPr>
          <w:sz w:val="24"/>
        </w:rPr>
        <w:t xml:space="preserve"> </w:t>
      </w:r>
      <w:r w:rsidRPr="002236D4">
        <w:rPr>
          <w:sz w:val="24"/>
        </w:rPr>
        <w:t xml:space="preserve">Обеспечение заявок представляется в виде внесения денежных средств на счет Заказчика </w:t>
      </w:r>
      <w:r w:rsidRPr="002236D4">
        <w:rPr>
          <w:i/>
          <w:iCs/>
          <w:sz w:val="24"/>
        </w:rPr>
        <w:t xml:space="preserve">(либо на специальный счет – при проведении закупки с участием СМСП), </w:t>
      </w:r>
      <w:r w:rsidRPr="002236D4">
        <w:rPr>
          <w:sz w:val="24"/>
        </w:rPr>
        <w:t xml:space="preserve">либо в виде банковской гарантии </w:t>
      </w:r>
      <w:r w:rsidRPr="002236D4">
        <w:rPr>
          <w:i/>
          <w:iCs/>
          <w:sz w:val="24"/>
        </w:rPr>
        <w:t>(а при осуществлении конкурентной закупки с участием только субъектов малого и среднего предпринимательства – независимой гарантии в соответствии с требованиями законодательства РФ)»</w:t>
      </w:r>
      <w:r w:rsidRPr="002236D4">
        <w:rPr>
          <w:sz w:val="24"/>
        </w:rPr>
        <w:t>.</w:t>
      </w:r>
    </w:p>
    <w:p w14:paraId="49613C2E" w14:textId="10A557AB" w:rsidR="006110D4" w:rsidRPr="005A5D96" w:rsidRDefault="006110D4" w:rsidP="006110D4">
      <w:pPr>
        <w:pStyle w:val="a3"/>
        <w:numPr>
          <w:ilvl w:val="0"/>
          <w:numId w:val="2"/>
        </w:numPr>
        <w:tabs>
          <w:tab w:val="left" w:pos="1134"/>
        </w:tabs>
        <w:spacing w:after="0"/>
        <w:ind w:left="0" w:firstLine="567"/>
        <w:rPr>
          <w:sz w:val="24"/>
        </w:rPr>
      </w:pPr>
      <w:r>
        <w:rPr>
          <w:bCs/>
          <w:kern w:val="28"/>
          <w:sz w:val="24"/>
          <w:lang w:eastAsia="x-none"/>
        </w:rPr>
        <w:lastRenderedPageBreak/>
        <w:t>Изложить пункт 3 статьи 19.4 «Обеспечение заявки на участие в конкурсе» в следующей редакции: «</w:t>
      </w:r>
      <w:r w:rsidRPr="005A5D96">
        <w:rPr>
          <w:sz w:val="24"/>
        </w:rPr>
        <w:t>В случае, если до дня рассмотрения заявок денежные средства на счет Заказчика</w:t>
      </w:r>
      <w:r>
        <w:rPr>
          <w:sz w:val="24"/>
        </w:rPr>
        <w:t xml:space="preserve"> </w:t>
      </w:r>
      <w:r w:rsidRPr="00AD0428">
        <w:rPr>
          <w:i/>
          <w:iCs/>
          <w:sz w:val="24"/>
        </w:rPr>
        <w:t xml:space="preserve">(либо специальный счет – при проведении закупки с участием СМСП) </w:t>
      </w:r>
      <w:r w:rsidRPr="005A5D96">
        <w:rPr>
          <w:sz w:val="24"/>
        </w:rPr>
        <w:t>не поступили или участник не предоставил оригинал банковской гарантии</w:t>
      </w:r>
      <w:r>
        <w:rPr>
          <w:sz w:val="24"/>
        </w:rPr>
        <w:t xml:space="preserve"> </w:t>
      </w:r>
      <w:r w:rsidRPr="00820AE0">
        <w:rPr>
          <w:i/>
          <w:iCs/>
          <w:sz w:val="24"/>
        </w:rPr>
        <w:t>(а при осуществлении конкурентной закупки с участием только субъектов малого и среднего предпринимательства –</w:t>
      </w:r>
      <w:r>
        <w:rPr>
          <w:i/>
          <w:iCs/>
          <w:sz w:val="24"/>
        </w:rPr>
        <w:t xml:space="preserve"> </w:t>
      </w:r>
      <w:r w:rsidRPr="00820AE0">
        <w:rPr>
          <w:i/>
          <w:iCs/>
          <w:sz w:val="24"/>
        </w:rPr>
        <w:t>независимой гарантии в соответствии с требованиями законодательства РФ</w:t>
      </w:r>
      <w:r>
        <w:rPr>
          <w:i/>
          <w:iCs/>
          <w:sz w:val="24"/>
        </w:rPr>
        <w:t>)</w:t>
      </w:r>
      <w:r w:rsidRPr="005A5D96">
        <w:rPr>
          <w:sz w:val="24"/>
        </w:rPr>
        <w:t>, такой участник закупки признается не представившим обеспечение заявки</w:t>
      </w:r>
      <w:r>
        <w:rPr>
          <w:sz w:val="24"/>
        </w:rPr>
        <w:t>»</w:t>
      </w:r>
      <w:r w:rsidRPr="005A5D96">
        <w:rPr>
          <w:sz w:val="24"/>
        </w:rPr>
        <w:t xml:space="preserve">. </w:t>
      </w:r>
    </w:p>
    <w:p w14:paraId="49686607" w14:textId="498722F6" w:rsidR="00D54C86" w:rsidRPr="00EA7A56" w:rsidRDefault="00EA7A56" w:rsidP="005B599E">
      <w:pPr>
        <w:numPr>
          <w:ilvl w:val="0"/>
          <w:numId w:val="2"/>
        </w:numPr>
        <w:tabs>
          <w:tab w:val="left" w:pos="1134"/>
        </w:tabs>
        <w:autoSpaceDE w:val="0"/>
        <w:autoSpaceDN w:val="0"/>
        <w:adjustRightInd w:val="0"/>
        <w:spacing w:after="0" w:line="259" w:lineRule="auto"/>
        <w:ind w:left="0" w:firstLine="567"/>
        <w:contextualSpacing/>
        <w:outlineLvl w:val="1"/>
        <w:rPr>
          <w:sz w:val="24"/>
        </w:rPr>
      </w:pPr>
      <w:r>
        <w:rPr>
          <w:sz w:val="24"/>
        </w:rPr>
        <w:t xml:space="preserve">В подпункте 3 пункта 4 статьи </w:t>
      </w:r>
      <w:r>
        <w:rPr>
          <w:bCs/>
          <w:kern w:val="28"/>
          <w:sz w:val="24"/>
          <w:lang w:eastAsia="x-none"/>
        </w:rPr>
        <w:t xml:space="preserve">19.4 «Обеспечение заявки на участие в конкурсе» слово «аукциона» заменить на </w:t>
      </w:r>
      <w:r w:rsidR="002B5AF9">
        <w:rPr>
          <w:bCs/>
          <w:kern w:val="28"/>
          <w:sz w:val="24"/>
          <w:lang w:eastAsia="x-none"/>
        </w:rPr>
        <w:t xml:space="preserve">слово </w:t>
      </w:r>
      <w:r>
        <w:rPr>
          <w:bCs/>
          <w:kern w:val="28"/>
          <w:sz w:val="24"/>
          <w:lang w:eastAsia="x-none"/>
        </w:rPr>
        <w:t>«конкурса».</w:t>
      </w:r>
    </w:p>
    <w:p w14:paraId="5ACC15EA" w14:textId="549A6237" w:rsidR="00D25FCC" w:rsidRDefault="00D25FCC" w:rsidP="00D25FCC">
      <w:pPr>
        <w:numPr>
          <w:ilvl w:val="0"/>
          <w:numId w:val="2"/>
        </w:numPr>
        <w:spacing w:after="0" w:line="259" w:lineRule="auto"/>
        <w:ind w:left="0" w:firstLine="709"/>
        <w:contextualSpacing/>
        <w:rPr>
          <w:sz w:val="24"/>
        </w:rPr>
      </w:pPr>
      <w:r>
        <w:rPr>
          <w:sz w:val="24"/>
        </w:rPr>
        <w:t xml:space="preserve">Изложить подпункт 4 пункта 4 статьи </w:t>
      </w:r>
      <w:r>
        <w:rPr>
          <w:bCs/>
          <w:kern w:val="28"/>
          <w:sz w:val="24"/>
          <w:lang w:eastAsia="x-none"/>
        </w:rPr>
        <w:t>19.</w:t>
      </w:r>
      <w:r w:rsidR="002906A4">
        <w:rPr>
          <w:bCs/>
          <w:kern w:val="28"/>
          <w:sz w:val="24"/>
          <w:lang w:eastAsia="x-none"/>
        </w:rPr>
        <w:t>6</w:t>
      </w:r>
      <w:r>
        <w:rPr>
          <w:bCs/>
          <w:kern w:val="28"/>
          <w:sz w:val="24"/>
          <w:lang w:eastAsia="x-none"/>
        </w:rPr>
        <w:t xml:space="preserve"> «Обеспечение заявки на участие в конкурсе»</w:t>
      </w:r>
      <w:r w:rsidRPr="00D25FCC">
        <w:rPr>
          <w:bCs/>
          <w:kern w:val="28"/>
          <w:sz w:val="24"/>
          <w:lang w:eastAsia="x-none"/>
        </w:rPr>
        <w:t xml:space="preserve"> </w:t>
      </w:r>
      <w:r>
        <w:rPr>
          <w:bCs/>
          <w:kern w:val="28"/>
          <w:sz w:val="24"/>
          <w:lang w:eastAsia="x-none"/>
        </w:rPr>
        <w:t>в следующей редакции: «О</w:t>
      </w:r>
      <w:r w:rsidRPr="005A5D96">
        <w:rPr>
          <w:sz w:val="24"/>
        </w:rPr>
        <w:t>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Заказчика</w:t>
      </w:r>
      <w:r>
        <w:rPr>
          <w:sz w:val="24"/>
        </w:rPr>
        <w:t>/специальный счет (при закупках СМСП)</w:t>
      </w:r>
      <w:r w:rsidRPr="005A5D96">
        <w:rPr>
          <w:sz w:val="24"/>
        </w:rPr>
        <w:t xml:space="preserve">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r>
        <w:rPr>
          <w:sz w:val="24"/>
        </w:rPr>
        <w:t>».</w:t>
      </w:r>
    </w:p>
    <w:p w14:paraId="031FCC6F" w14:textId="56A61DCD" w:rsidR="004C4B40" w:rsidRPr="000654D0" w:rsidRDefault="004C4B40" w:rsidP="004C4B40">
      <w:pPr>
        <w:pStyle w:val="a3"/>
        <w:numPr>
          <w:ilvl w:val="0"/>
          <w:numId w:val="2"/>
        </w:numPr>
        <w:tabs>
          <w:tab w:val="left" w:pos="426"/>
          <w:tab w:val="left" w:pos="1134"/>
        </w:tabs>
        <w:autoSpaceDE w:val="0"/>
        <w:autoSpaceDN w:val="0"/>
        <w:adjustRightInd w:val="0"/>
        <w:spacing w:after="0" w:line="259" w:lineRule="auto"/>
        <w:ind w:left="0" w:firstLine="567"/>
        <w:outlineLvl w:val="1"/>
        <w:rPr>
          <w:sz w:val="24"/>
        </w:rPr>
      </w:pPr>
      <w:r>
        <w:rPr>
          <w:sz w:val="24"/>
        </w:rPr>
        <w:t>Изложить пункт 1 статьи 20.2</w:t>
      </w:r>
      <w:r>
        <w:rPr>
          <w:bCs/>
          <w:kern w:val="28"/>
          <w:sz w:val="24"/>
          <w:lang w:eastAsia="x-none"/>
        </w:rPr>
        <w:t xml:space="preserve"> «Обеспечение заявки на участие в запросе предложений»</w:t>
      </w:r>
      <w:r w:rsidRPr="00D25FCC">
        <w:rPr>
          <w:bCs/>
          <w:kern w:val="28"/>
          <w:sz w:val="24"/>
          <w:lang w:eastAsia="x-none"/>
        </w:rPr>
        <w:t xml:space="preserve"> </w:t>
      </w:r>
      <w:r>
        <w:rPr>
          <w:bCs/>
          <w:kern w:val="28"/>
          <w:sz w:val="24"/>
          <w:lang w:eastAsia="x-none"/>
        </w:rPr>
        <w:t xml:space="preserve">в следующей редакции: </w:t>
      </w:r>
      <w:r w:rsidRPr="000654D0">
        <w:rPr>
          <w:sz w:val="24"/>
        </w:rPr>
        <w:t xml:space="preserve">Организатор закупки в соответствии с Федеральным законом № 223 - ФЗ вправе установить требование об обеспечении заявок, при этом в закупочной документации Заказчиком должны быть указаны размер и условия обеспечения заявок в соответствии с Положением. Обеспечение заявок представляется в виде внесения денежных средств на счет Заказчика </w:t>
      </w:r>
      <w:r w:rsidRPr="000654D0">
        <w:rPr>
          <w:i/>
          <w:iCs/>
          <w:sz w:val="24"/>
        </w:rPr>
        <w:t>(либо на специальный счет – при проведении закупки с участием СМСП</w:t>
      </w:r>
      <w:proofErr w:type="gramStart"/>
      <w:r w:rsidRPr="000654D0">
        <w:rPr>
          <w:i/>
          <w:iCs/>
          <w:sz w:val="24"/>
        </w:rPr>
        <w:t xml:space="preserve">), </w:t>
      </w:r>
      <w:r w:rsidRPr="000654D0">
        <w:rPr>
          <w:sz w:val="24"/>
        </w:rPr>
        <w:t xml:space="preserve"> либо</w:t>
      </w:r>
      <w:proofErr w:type="gramEnd"/>
      <w:r w:rsidRPr="000654D0">
        <w:rPr>
          <w:sz w:val="24"/>
        </w:rPr>
        <w:t xml:space="preserve"> в виде банковской гарантии </w:t>
      </w:r>
      <w:r w:rsidRPr="000654D0">
        <w:rPr>
          <w:i/>
          <w:iCs/>
          <w:sz w:val="24"/>
        </w:rPr>
        <w:t>(а при осуществлении конкурентной закупки с участием только субъектов малого и среднего предпринимательства – независимой гарантии в соответствии с требованиями законодательства РФ)»</w:t>
      </w:r>
      <w:r w:rsidRPr="000654D0">
        <w:rPr>
          <w:sz w:val="24"/>
        </w:rPr>
        <w:t>.</w:t>
      </w:r>
    </w:p>
    <w:p w14:paraId="768D84A7" w14:textId="49B5B221" w:rsidR="00A70340" w:rsidRPr="005A5D96" w:rsidRDefault="00A70340" w:rsidP="00A70340">
      <w:pPr>
        <w:pStyle w:val="a3"/>
        <w:numPr>
          <w:ilvl w:val="0"/>
          <w:numId w:val="2"/>
        </w:numPr>
        <w:tabs>
          <w:tab w:val="left" w:pos="1134"/>
        </w:tabs>
        <w:spacing w:after="0"/>
        <w:ind w:left="0" w:firstLine="567"/>
        <w:rPr>
          <w:sz w:val="24"/>
        </w:rPr>
      </w:pPr>
      <w:r>
        <w:rPr>
          <w:bCs/>
          <w:kern w:val="28"/>
          <w:sz w:val="24"/>
          <w:lang w:eastAsia="x-none"/>
        </w:rPr>
        <w:t xml:space="preserve">Изложить </w:t>
      </w:r>
      <w:r>
        <w:rPr>
          <w:sz w:val="24"/>
        </w:rPr>
        <w:t>пункт 3 статьи 20.2</w:t>
      </w:r>
      <w:r>
        <w:rPr>
          <w:bCs/>
          <w:kern w:val="28"/>
          <w:sz w:val="24"/>
          <w:lang w:eastAsia="x-none"/>
        </w:rPr>
        <w:t xml:space="preserve"> «Обеспечение заявки на участие в запросе предложений»</w:t>
      </w:r>
      <w:r w:rsidRPr="00D25FCC">
        <w:rPr>
          <w:bCs/>
          <w:kern w:val="28"/>
          <w:sz w:val="24"/>
          <w:lang w:eastAsia="x-none"/>
        </w:rPr>
        <w:t xml:space="preserve"> </w:t>
      </w:r>
      <w:r>
        <w:rPr>
          <w:bCs/>
          <w:kern w:val="28"/>
          <w:sz w:val="24"/>
          <w:lang w:eastAsia="x-none"/>
        </w:rPr>
        <w:t>в следующей редакции:  «</w:t>
      </w:r>
      <w:r w:rsidRPr="005A5D96">
        <w:rPr>
          <w:sz w:val="24"/>
        </w:rPr>
        <w:t>В случае, если до дня рассмотрения заявок денежные средства на счет Заказчика</w:t>
      </w:r>
      <w:r>
        <w:rPr>
          <w:sz w:val="24"/>
        </w:rPr>
        <w:t xml:space="preserve"> </w:t>
      </w:r>
      <w:r w:rsidRPr="00AD0428">
        <w:rPr>
          <w:i/>
          <w:iCs/>
          <w:sz w:val="24"/>
        </w:rPr>
        <w:t xml:space="preserve">(либо специальный счет – при проведении закупки с участием СМСП) </w:t>
      </w:r>
      <w:r w:rsidRPr="005A5D96">
        <w:rPr>
          <w:sz w:val="24"/>
        </w:rPr>
        <w:t>не поступили или участник не предоставил оригинал банковской гарантии</w:t>
      </w:r>
      <w:r>
        <w:rPr>
          <w:sz w:val="24"/>
        </w:rPr>
        <w:t xml:space="preserve"> </w:t>
      </w:r>
      <w:r w:rsidRPr="00820AE0">
        <w:rPr>
          <w:i/>
          <w:iCs/>
          <w:sz w:val="24"/>
        </w:rPr>
        <w:t>(а при осуществлении конкурентной закупки с участием только субъектов малого и среднего предпринимательства –</w:t>
      </w:r>
      <w:r>
        <w:rPr>
          <w:i/>
          <w:iCs/>
          <w:sz w:val="24"/>
        </w:rPr>
        <w:t xml:space="preserve"> </w:t>
      </w:r>
      <w:r w:rsidRPr="00820AE0">
        <w:rPr>
          <w:i/>
          <w:iCs/>
          <w:sz w:val="24"/>
        </w:rPr>
        <w:t>независимой гарантии в соответствии с требованиями законодательства РФ</w:t>
      </w:r>
      <w:r>
        <w:rPr>
          <w:i/>
          <w:iCs/>
          <w:sz w:val="24"/>
        </w:rPr>
        <w:t>)</w:t>
      </w:r>
      <w:r w:rsidRPr="005A5D96">
        <w:rPr>
          <w:sz w:val="24"/>
        </w:rPr>
        <w:t>, такой участник закупки признается не представившим обеспечение заявки</w:t>
      </w:r>
      <w:r>
        <w:rPr>
          <w:sz w:val="24"/>
        </w:rPr>
        <w:t>»</w:t>
      </w:r>
      <w:r w:rsidRPr="005A5D96">
        <w:rPr>
          <w:sz w:val="24"/>
        </w:rPr>
        <w:t xml:space="preserve">. </w:t>
      </w:r>
    </w:p>
    <w:p w14:paraId="69729D14" w14:textId="74804F0C" w:rsidR="00DB3A32" w:rsidRPr="00EA7A56" w:rsidRDefault="00DB3A32" w:rsidP="00DB3A32">
      <w:pPr>
        <w:numPr>
          <w:ilvl w:val="0"/>
          <w:numId w:val="2"/>
        </w:numPr>
        <w:tabs>
          <w:tab w:val="left" w:pos="1134"/>
        </w:tabs>
        <w:autoSpaceDE w:val="0"/>
        <w:autoSpaceDN w:val="0"/>
        <w:adjustRightInd w:val="0"/>
        <w:spacing w:after="0" w:line="259" w:lineRule="auto"/>
        <w:ind w:left="0" w:firstLine="567"/>
        <w:contextualSpacing/>
        <w:outlineLvl w:val="1"/>
        <w:rPr>
          <w:sz w:val="24"/>
        </w:rPr>
      </w:pPr>
      <w:r>
        <w:rPr>
          <w:sz w:val="24"/>
        </w:rPr>
        <w:t>В стать</w:t>
      </w:r>
      <w:r w:rsidR="00D97DDD">
        <w:rPr>
          <w:sz w:val="24"/>
        </w:rPr>
        <w:t>е</w:t>
      </w:r>
      <w:r>
        <w:rPr>
          <w:sz w:val="24"/>
        </w:rPr>
        <w:t xml:space="preserve"> 22</w:t>
      </w:r>
      <w:r>
        <w:rPr>
          <w:bCs/>
          <w:kern w:val="28"/>
          <w:sz w:val="24"/>
          <w:lang w:eastAsia="x-none"/>
        </w:rPr>
        <w:t xml:space="preserve"> «</w:t>
      </w:r>
      <w:r w:rsidR="008F3E94">
        <w:rPr>
          <w:bCs/>
          <w:kern w:val="28"/>
          <w:sz w:val="24"/>
          <w:lang w:eastAsia="x-none"/>
        </w:rPr>
        <w:t>Э</w:t>
      </w:r>
      <w:r w:rsidRPr="00DB3A32">
        <w:rPr>
          <w:sz w:val="24"/>
        </w:rPr>
        <w:t>лектронн</w:t>
      </w:r>
      <w:r w:rsidR="008F3E94">
        <w:rPr>
          <w:sz w:val="24"/>
        </w:rPr>
        <w:t>ый</w:t>
      </w:r>
      <w:r w:rsidRPr="00DB3A32">
        <w:rPr>
          <w:sz w:val="24"/>
        </w:rPr>
        <w:t xml:space="preserve"> аукцион</w:t>
      </w:r>
      <w:r>
        <w:rPr>
          <w:bCs/>
          <w:kern w:val="28"/>
          <w:sz w:val="24"/>
          <w:lang w:eastAsia="x-none"/>
        </w:rPr>
        <w:t>» слов</w:t>
      </w:r>
      <w:r w:rsidR="008E0F37">
        <w:rPr>
          <w:bCs/>
          <w:kern w:val="28"/>
          <w:sz w:val="24"/>
          <w:lang w:eastAsia="x-none"/>
        </w:rPr>
        <w:t>а</w:t>
      </w:r>
      <w:r>
        <w:rPr>
          <w:bCs/>
          <w:kern w:val="28"/>
          <w:sz w:val="24"/>
          <w:lang w:eastAsia="x-none"/>
        </w:rPr>
        <w:t xml:space="preserve"> «контракт» заменить на слов</w:t>
      </w:r>
      <w:r w:rsidR="008E0F37">
        <w:rPr>
          <w:bCs/>
          <w:kern w:val="28"/>
          <w:sz w:val="24"/>
          <w:lang w:eastAsia="x-none"/>
        </w:rPr>
        <w:t>а</w:t>
      </w:r>
      <w:r>
        <w:rPr>
          <w:bCs/>
          <w:kern w:val="28"/>
          <w:sz w:val="24"/>
          <w:lang w:eastAsia="x-none"/>
        </w:rPr>
        <w:t xml:space="preserve"> «договор».</w:t>
      </w:r>
    </w:p>
    <w:p w14:paraId="429DF5B5" w14:textId="42B59497" w:rsidR="004A4729" w:rsidRDefault="004A4729" w:rsidP="004A4729">
      <w:pPr>
        <w:pStyle w:val="a3"/>
        <w:numPr>
          <w:ilvl w:val="0"/>
          <w:numId w:val="2"/>
        </w:numPr>
        <w:tabs>
          <w:tab w:val="left" w:pos="1134"/>
        </w:tabs>
        <w:spacing w:after="0"/>
        <w:ind w:left="0" w:firstLine="567"/>
        <w:rPr>
          <w:sz w:val="24"/>
        </w:rPr>
      </w:pPr>
      <w:r w:rsidRPr="004A4729">
        <w:rPr>
          <w:bCs/>
          <w:kern w:val="28"/>
          <w:sz w:val="24"/>
          <w:lang w:eastAsia="x-none"/>
        </w:rPr>
        <w:t xml:space="preserve">Изложить </w:t>
      </w:r>
      <w:r w:rsidRPr="004A4729">
        <w:rPr>
          <w:sz w:val="24"/>
        </w:rPr>
        <w:t xml:space="preserve">пункт </w:t>
      </w:r>
      <w:r>
        <w:rPr>
          <w:sz w:val="24"/>
        </w:rPr>
        <w:t>4</w:t>
      </w:r>
      <w:r w:rsidRPr="004A4729">
        <w:rPr>
          <w:sz w:val="24"/>
        </w:rPr>
        <w:t xml:space="preserve"> статьи 2</w:t>
      </w:r>
      <w:r>
        <w:rPr>
          <w:sz w:val="24"/>
        </w:rPr>
        <w:t>3</w:t>
      </w:r>
      <w:r w:rsidRPr="004A4729">
        <w:rPr>
          <w:sz w:val="24"/>
        </w:rPr>
        <w:t>.</w:t>
      </w:r>
      <w:r>
        <w:rPr>
          <w:sz w:val="24"/>
        </w:rPr>
        <w:t>4</w:t>
      </w:r>
      <w:r w:rsidRPr="004A4729">
        <w:rPr>
          <w:bCs/>
          <w:kern w:val="28"/>
          <w:sz w:val="24"/>
          <w:lang w:eastAsia="x-none"/>
        </w:rPr>
        <w:t xml:space="preserve"> «</w:t>
      </w:r>
      <w:r w:rsidRPr="004A4729">
        <w:rPr>
          <w:sz w:val="24"/>
        </w:rPr>
        <w:t>Порядок подачи котировочных заявок</w:t>
      </w:r>
      <w:r w:rsidRPr="004A4729">
        <w:rPr>
          <w:bCs/>
          <w:kern w:val="28"/>
          <w:sz w:val="24"/>
          <w:lang w:eastAsia="x-none"/>
        </w:rPr>
        <w:t xml:space="preserve">» в следующей редакции: </w:t>
      </w:r>
      <w:r w:rsidR="00BD6603">
        <w:rPr>
          <w:bCs/>
          <w:kern w:val="28"/>
          <w:sz w:val="24"/>
          <w:lang w:eastAsia="x-none"/>
        </w:rPr>
        <w:t>«</w:t>
      </w:r>
      <w:r w:rsidRPr="004A4729">
        <w:rPr>
          <w:sz w:val="24"/>
        </w:rPr>
        <w:t>В случае, если по истечении срока подачи котировочных заявок не подана ни одна заявка, Заказчик вправе осуществить повторную закупку или принять решение о заключении договора с единственным поставщиком (исполнителем, подрядчиком). При этом такой договор должен быть заключен на условиях, предусмотренных извещением и документацией о проведении запроса котировок в электронной форме, по цене, не превышающей начальную (максимальную) цену договора</w:t>
      </w:r>
      <w:r w:rsidR="00BD6603">
        <w:rPr>
          <w:sz w:val="24"/>
        </w:rPr>
        <w:t>»</w:t>
      </w:r>
      <w:r w:rsidRPr="004A4729">
        <w:rPr>
          <w:sz w:val="24"/>
        </w:rPr>
        <w:t>.</w:t>
      </w:r>
    </w:p>
    <w:p w14:paraId="4B124091" w14:textId="1A18C0F1" w:rsidR="00BD6603" w:rsidRPr="0038224D" w:rsidRDefault="00AC4667" w:rsidP="004A4729">
      <w:pPr>
        <w:pStyle w:val="a3"/>
        <w:numPr>
          <w:ilvl w:val="0"/>
          <w:numId w:val="2"/>
        </w:numPr>
        <w:tabs>
          <w:tab w:val="left" w:pos="1134"/>
        </w:tabs>
        <w:spacing w:after="0"/>
        <w:ind w:left="0" w:firstLine="567"/>
        <w:rPr>
          <w:sz w:val="24"/>
        </w:rPr>
      </w:pPr>
      <w:r w:rsidRPr="005A11C3">
        <w:rPr>
          <w:sz w:val="24"/>
        </w:rPr>
        <w:t>В статье 2</w:t>
      </w:r>
      <w:r>
        <w:rPr>
          <w:sz w:val="24"/>
        </w:rPr>
        <w:t>3</w:t>
      </w:r>
      <w:r w:rsidRPr="005A11C3">
        <w:rPr>
          <w:sz w:val="24"/>
        </w:rPr>
        <w:t xml:space="preserve"> «</w:t>
      </w:r>
      <w:r w:rsidR="00B3613B">
        <w:rPr>
          <w:sz w:val="24"/>
        </w:rPr>
        <w:t>Запрос котировок в электронной форме</w:t>
      </w:r>
      <w:r w:rsidRPr="00AC4667">
        <w:rPr>
          <w:bCs/>
          <w:kern w:val="28"/>
          <w:sz w:val="24"/>
          <w:lang w:eastAsia="x-none"/>
        </w:rPr>
        <w:t>»</w:t>
      </w:r>
      <w:r w:rsidRPr="005A11C3">
        <w:rPr>
          <w:bCs/>
          <w:kern w:val="28"/>
          <w:sz w:val="24"/>
          <w:lang w:eastAsia="x-none"/>
        </w:rPr>
        <w:t xml:space="preserve"> слова «контракт» заменить на слова «договор».</w:t>
      </w:r>
    </w:p>
    <w:p w14:paraId="47C3B263" w14:textId="5E4920B7" w:rsidR="0038224D" w:rsidRPr="0038224D" w:rsidRDefault="0038224D" w:rsidP="00F52C95">
      <w:pPr>
        <w:pStyle w:val="a3"/>
        <w:numPr>
          <w:ilvl w:val="0"/>
          <w:numId w:val="2"/>
        </w:numPr>
        <w:tabs>
          <w:tab w:val="left" w:pos="1134"/>
        </w:tabs>
        <w:spacing w:after="0"/>
        <w:ind w:left="0" w:firstLine="567"/>
        <w:rPr>
          <w:sz w:val="24"/>
        </w:rPr>
      </w:pPr>
      <w:r w:rsidRPr="0038224D">
        <w:rPr>
          <w:bCs/>
          <w:kern w:val="28"/>
          <w:sz w:val="24"/>
          <w:lang w:eastAsia="x-none"/>
        </w:rPr>
        <w:t xml:space="preserve">Изложить наименование статьи 24 «Закупка у единственного поставщика» в следующей редакции: «Закупка у единственного поставщика и в </w:t>
      </w:r>
      <w:proofErr w:type="spellStart"/>
      <w:r w:rsidRPr="0038224D">
        <w:rPr>
          <w:bCs/>
          <w:kern w:val="28"/>
          <w:sz w:val="24"/>
          <w:lang w:eastAsia="x-none"/>
        </w:rPr>
        <w:t>агрегаторах</w:t>
      </w:r>
      <w:proofErr w:type="spellEnd"/>
      <w:r w:rsidRPr="0038224D">
        <w:rPr>
          <w:bCs/>
          <w:kern w:val="28"/>
          <w:sz w:val="24"/>
          <w:lang w:eastAsia="x-none"/>
        </w:rPr>
        <w:t xml:space="preserve"> малых закупок (электронном магазине)».</w:t>
      </w:r>
    </w:p>
    <w:p w14:paraId="42BBF522" w14:textId="6B1BB6FF" w:rsidR="00AC4667" w:rsidRDefault="00AC4667" w:rsidP="00AC4667">
      <w:pPr>
        <w:numPr>
          <w:ilvl w:val="0"/>
          <w:numId w:val="2"/>
        </w:numPr>
        <w:tabs>
          <w:tab w:val="left" w:pos="1134"/>
        </w:tabs>
        <w:autoSpaceDE w:val="0"/>
        <w:autoSpaceDN w:val="0"/>
        <w:adjustRightInd w:val="0"/>
        <w:spacing w:after="0"/>
        <w:ind w:left="-142" w:firstLine="709"/>
        <w:rPr>
          <w:sz w:val="24"/>
        </w:rPr>
      </w:pPr>
      <w:r w:rsidRPr="004A4729">
        <w:rPr>
          <w:bCs/>
          <w:kern w:val="28"/>
          <w:sz w:val="24"/>
          <w:lang w:eastAsia="x-none"/>
        </w:rPr>
        <w:t xml:space="preserve">Изложить </w:t>
      </w:r>
      <w:r>
        <w:rPr>
          <w:bCs/>
          <w:kern w:val="28"/>
          <w:sz w:val="24"/>
          <w:lang w:eastAsia="x-none"/>
        </w:rPr>
        <w:t xml:space="preserve">подпункт 2 </w:t>
      </w:r>
      <w:r w:rsidRPr="004A4729">
        <w:rPr>
          <w:sz w:val="24"/>
        </w:rPr>
        <w:t>пункт</w:t>
      </w:r>
      <w:r>
        <w:rPr>
          <w:sz w:val="24"/>
        </w:rPr>
        <w:t>а</w:t>
      </w:r>
      <w:r w:rsidRPr="004A4729">
        <w:rPr>
          <w:sz w:val="24"/>
        </w:rPr>
        <w:t xml:space="preserve"> </w:t>
      </w:r>
      <w:r>
        <w:rPr>
          <w:sz w:val="24"/>
        </w:rPr>
        <w:t xml:space="preserve">1 </w:t>
      </w:r>
      <w:r w:rsidRPr="004A4729">
        <w:rPr>
          <w:sz w:val="24"/>
        </w:rPr>
        <w:t>статьи 2</w:t>
      </w:r>
      <w:r>
        <w:rPr>
          <w:sz w:val="24"/>
        </w:rPr>
        <w:t>4</w:t>
      </w:r>
      <w:r w:rsidRPr="004A4729">
        <w:rPr>
          <w:sz w:val="24"/>
        </w:rPr>
        <w:t>.</w:t>
      </w:r>
      <w:r>
        <w:rPr>
          <w:sz w:val="24"/>
        </w:rPr>
        <w:t>1</w:t>
      </w:r>
      <w:r w:rsidRPr="004A4729">
        <w:rPr>
          <w:bCs/>
          <w:kern w:val="28"/>
          <w:sz w:val="24"/>
          <w:lang w:eastAsia="x-none"/>
        </w:rPr>
        <w:t xml:space="preserve"> «</w:t>
      </w:r>
      <w:r>
        <w:rPr>
          <w:sz w:val="24"/>
        </w:rPr>
        <w:t>Случаи закупки у единственного поставщика</w:t>
      </w:r>
      <w:r w:rsidRPr="004A4729">
        <w:rPr>
          <w:bCs/>
          <w:kern w:val="28"/>
          <w:sz w:val="24"/>
          <w:lang w:eastAsia="x-none"/>
        </w:rPr>
        <w:t xml:space="preserve">» в следующей редакции: </w:t>
      </w:r>
      <w:r w:rsidRPr="005A5D96">
        <w:rPr>
          <w:sz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w:t>
      </w:r>
      <w:r>
        <w:rPr>
          <w:sz w:val="24"/>
        </w:rPr>
        <w:t xml:space="preserve">, </w:t>
      </w:r>
      <w:r w:rsidRPr="00960024">
        <w:rPr>
          <w:sz w:val="24"/>
        </w:rPr>
        <w:t>обращению с твердыми коммунальными отходами,</w:t>
      </w:r>
      <w:r w:rsidRPr="005A5D96">
        <w:rPr>
          <w:sz w:val="24"/>
        </w:rPr>
        <w:t xml:space="preserve">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Pr>
          <w:sz w:val="24"/>
        </w:rPr>
        <w:t>».</w:t>
      </w:r>
    </w:p>
    <w:p w14:paraId="5C06414D" w14:textId="4DBD282C" w:rsidR="009C73B5" w:rsidRDefault="009C73B5" w:rsidP="00C874C5">
      <w:pPr>
        <w:numPr>
          <w:ilvl w:val="0"/>
          <w:numId w:val="2"/>
        </w:numPr>
        <w:tabs>
          <w:tab w:val="left" w:pos="1134"/>
        </w:tabs>
        <w:autoSpaceDE w:val="0"/>
        <w:autoSpaceDN w:val="0"/>
        <w:adjustRightInd w:val="0"/>
        <w:spacing w:after="0"/>
        <w:ind w:left="0" w:firstLine="567"/>
        <w:rPr>
          <w:sz w:val="24"/>
        </w:rPr>
      </w:pPr>
      <w:r w:rsidRPr="004A4729">
        <w:rPr>
          <w:bCs/>
          <w:kern w:val="28"/>
          <w:sz w:val="24"/>
          <w:lang w:eastAsia="x-none"/>
        </w:rPr>
        <w:lastRenderedPageBreak/>
        <w:t xml:space="preserve">Изложить </w:t>
      </w:r>
      <w:r>
        <w:rPr>
          <w:bCs/>
          <w:kern w:val="28"/>
          <w:sz w:val="24"/>
          <w:lang w:eastAsia="x-none"/>
        </w:rPr>
        <w:t xml:space="preserve">подпункт 27 </w:t>
      </w:r>
      <w:r w:rsidRPr="004A4729">
        <w:rPr>
          <w:sz w:val="24"/>
        </w:rPr>
        <w:t>пункт</w:t>
      </w:r>
      <w:r>
        <w:rPr>
          <w:sz w:val="24"/>
        </w:rPr>
        <w:t>а</w:t>
      </w:r>
      <w:r w:rsidRPr="004A4729">
        <w:rPr>
          <w:sz w:val="24"/>
        </w:rPr>
        <w:t xml:space="preserve"> </w:t>
      </w:r>
      <w:r>
        <w:rPr>
          <w:sz w:val="24"/>
        </w:rPr>
        <w:t xml:space="preserve">1 </w:t>
      </w:r>
      <w:r w:rsidRPr="004A4729">
        <w:rPr>
          <w:sz w:val="24"/>
        </w:rPr>
        <w:t>статьи 2</w:t>
      </w:r>
      <w:r>
        <w:rPr>
          <w:sz w:val="24"/>
        </w:rPr>
        <w:t>4</w:t>
      </w:r>
      <w:r w:rsidRPr="004A4729">
        <w:rPr>
          <w:sz w:val="24"/>
        </w:rPr>
        <w:t>.</w:t>
      </w:r>
      <w:r>
        <w:rPr>
          <w:sz w:val="24"/>
        </w:rPr>
        <w:t>1</w:t>
      </w:r>
      <w:r w:rsidRPr="004A4729">
        <w:rPr>
          <w:bCs/>
          <w:kern w:val="28"/>
          <w:sz w:val="24"/>
          <w:lang w:eastAsia="x-none"/>
        </w:rPr>
        <w:t xml:space="preserve"> «</w:t>
      </w:r>
      <w:r>
        <w:rPr>
          <w:sz w:val="24"/>
        </w:rPr>
        <w:t>Случаи закупки у единственного поставщика</w:t>
      </w:r>
      <w:r w:rsidRPr="004A4729">
        <w:rPr>
          <w:bCs/>
          <w:kern w:val="28"/>
          <w:sz w:val="24"/>
          <w:lang w:eastAsia="x-none"/>
        </w:rPr>
        <w:t xml:space="preserve">» в следующей редакции: </w:t>
      </w:r>
      <w:r>
        <w:rPr>
          <w:bCs/>
          <w:kern w:val="28"/>
          <w:sz w:val="24"/>
          <w:lang w:eastAsia="x-none"/>
        </w:rPr>
        <w:t>«</w:t>
      </w:r>
      <w:r w:rsidRPr="005A5D96">
        <w:rPr>
          <w:sz w:val="24"/>
        </w:rPr>
        <w:t>Возникла потребность в страховых и финансовых услугах. Закупаются банковские услуги, в том числе услуги по предоставлению банковской</w:t>
      </w:r>
      <w:r>
        <w:rPr>
          <w:sz w:val="24"/>
        </w:rPr>
        <w:t xml:space="preserve"> (независимой)</w:t>
      </w:r>
      <w:r w:rsidRPr="005A5D96">
        <w:rPr>
          <w:sz w:val="24"/>
        </w:rPr>
        <w:t xml:space="preserve"> гарантии в качестве обеспечения заявки и (или) договора (контракта) для участия Заказчика в процедурах закупки), осуществляется закупка по оказанию услуг на условиях финансовой аренды (лизинга)</w:t>
      </w:r>
      <w:r>
        <w:rPr>
          <w:sz w:val="24"/>
        </w:rPr>
        <w:t>».</w:t>
      </w:r>
    </w:p>
    <w:p w14:paraId="5B84058D" w14:textId="77777777" w:rsidR="00A92E47" w:rsidRDefault="00A92E47" w:rsidP="00A92E47">
      <w:pPr>
        <w:numPr>
          <w:ilvl w:val="0"/>
          <w:numId w:val="2"/>
        </w:numPr>
        <w:tabs>
          <w:tab w:val="left" w:pos="1134"/>
        </w:tabs>
        <w:autoSpaceDE w:val="0"/>
        <w:autoSpaceDN w:val="0"/>
        <w:adjustRightInd w:val="0"/>
        <w:spacing w:after="0"/>
        <w:ind w:left="0" w:firstLine="567"/>
        <w:rPr>
          <w:sz w:val="24"/>
        </w:rPr>
      </w:pPr>
      <w:r>
        <w:rPr>
          <w:sz w:val="24"/>
        </w:rPr>
        <w:t xml:space="preserve">Дополнить </w:t>
      </w:r>
      <w:r w:rsidRPr="004A4729">
        <w:rPr>
          <w:sz w:val="24"/>
        </w:rPr>
        <w:t xml:space="preserve">пункт </w:t>
      </w:r>
      <w:r>
        <w:rPr>
          <w:sz w:val="24"/>
        </w:rPr>
        <w:t xml:space="preserve">1 </w:t>
      </w:r>
      <w:r w:rsidRPr="004A4729">
        <w:rPr>
          <w:sz w:val="24"/>
        </w:rPr>
        <w:t>статьи 2</w:t>
      </w:r>
      <w:r>
        <w:rPr>
          <w:sz w:val="24"/>
        </w:rPr>
        <w:t>4</w:t>
      </w:r>
      <w:r w:rsidRPr="004A4729">
        <w:rPr>
          <w:sz w:val="24"/>
        </w:rPr>
        <w:t>.</w:t>
      </w:r>
      <w:r>
        <w:rPr>
          <w:sz w:val="24"/>
        </w:rPr>
        <w:t>1</w:t>
      </w:r>
      <w:r w:rsidRPr="00A92E47">
        <w:rPr>
          <w:sz w:val="24"/>
        </w:rPr>
        <w:t xml:space="preserve"> «</w:t>
      </w:r>
      <w:r>
        <w:rPr>
          <w:sz w:val="24"/>
        </w:rPr>
        <w:t>Случаи закупки у единственного поставщика</w:t>
      </w:r>
      <w:r w:rsidRPr="00A92E47">
        <w:rPr>
          <w:sz w:val="24"/>
        </w:rPr>
        <w:t>»</w:t>
      </w:r>
      <w:r>
        <w:rPr>
          <w:sz w:val="24"/>
        </w:rPr>
        <w:t xml:space="preserve"> подпунктами 55-</w:t>
      </w:r>
      <w:proofErr w:type="gramStart"/>
      <w:r>
        <w:rPr>
          <w:sz w:val="24"/>
        </w:rPr>
        <w:t xml:space="preserve">59 </w:t>
      </w:r>
      <w:r w:rsidRPr="00A92E47">
        <w:rPr>
          <w:sz w:val="24"/>
        </w:rPr>
        <w:t xml:space="preserve"> в</w:t>
      </w:r>
      <w:proofErr w:type="gramEnd"/>
      <w:r w:rsidRPr="00A92E47">
        <w:rPr>
          <w:sz w:val="24"/>
        </w:rPr>
        <w:t xml:space="preserve"> следующей редакции: </w:t>
      </w:r>
    </w:p>
    <w:p w14:paraId="17F3BF8C" w14:textId="77777777" w:rsidR="00A92E47" w:rsidRDefault="00A92E47" w:rsidP="00A92E47">
      <w:pPr>
        <w:tabs>
          <w:tab w:val="left" w:pos="567"/>
          <w:tab w:val="left" w:pos="1134"/>
        </w:tabs>
        <w:autoSpaceDE w:val="0"/>
        <w:autoSpaceDN w:val="0"/>
        <w:adjustRightInd w:val="0"/>
        <w:spacing w:after="0"/>
        <w:rPr>
          <w:sz w:val="24"/>
        </w:rPr>
      </w:pPr>
      <w:r>
        <w:rPr>
          <w:sz w:val="24"/>
        </w:rPr>
        <w:tab/>
        <w:t xml:space="preserve">«55) </w:t>
      </w:r>
      <w:r w:rsidRPr="00A92E47">
        <w:rPr>
          <w:sz w:val="24"/>
        </w:rPr>
        <w:t>приобретаются товары (работы, услуги) у поставщиков (исполнителей, подрядчиков) относящихся к субъектам малого и среднего предпринимательства по принципу «электронного магазина;</w:t>
      </w:r>
    </w:p>
    <w:p w14:paraId="5390EE33" w14:textId="77777777" w:rsidR="00A92E47" w:rsidRDefault="00A92E47" w:rsidP="00A92E47">
      <w:pPr>
        <w:tabs>
          <w:tab w:val="left" w:pos="567"/>
          <w:tab w:val="left" w:pos="1134"/>
        </w:tabs>
        <w:autoSpaceDE w:val="0"/>
        <w:autoSpaceDN w:val="0"/>
        <w:adjustRightInd w:val="0"/>
        <w:spacing w:after="0"/>
        <w:rPr>
          <w:sz w:val="24"/>
        </w:rPr>
      </w:pPr>
      <w:r>
        <w:rPr>
          <w:sz w:val="24"/>
        </w:rPr>
        <w:tab/>
        <w:t xml:space="preserve">56) </w:t>
      </w:r>
      <w:proofErr w:type="gramStart"/>
      <w:r w:rsidRPr="00A92E47">
        <w:rPr>
          <w:sz w:val="24"/>
        </w:rPr>
        <w:t>приобретаются  услуги</w:t>
      </w:r>
      <w:proofErr w:type="gramEnd"/>
      <w:r w:rsidRPr="00A92E47">
        <w:rPr>
          <w:sz w:val="24"/>
        </w:rPr>
        <w:t xml:space="preserve"> по проведению расчетов между банком и заказчиком по операциям с использованием банковских карт (</w:t>
      </w:r>
      <w:proofErr w:type="spellStart"/>
      <w:r w:rsidRPr="00A92E47">
        <w:rPr>
          <w:sz w:val="24"/>
        </w:rPr>
        <w:t>эквайринг</w:t>
      </w:r>
      <w:proofErr w:type="spellEnd"/>
      <w:r w:rsidRPr="00A92E47">
        <w:rPr>
          <w:sz w:val="24"/>
        </w:rPr>
        <w:t>);</w:t>
      </w:r>
    </w:p>
    <w:p w14:paraId="1C4CDC66" w14:textId="6B63EB9B" w:rsidR="00A92E47" w:rsidRDefault="00A92E47" w:rsidP="00A92E47">
      <w:pPr>
        <w:tabs>
          <w:tab w:val="left" w:pos="567"/>
          <w:tab w:val="left" w:pos="1134"/>
        </w:tabs>
        <w:autoSpaceDE w:val="0"/>
        <w:autoSpaceDN w:val="0"/>
        <w:adjustRightInd w:val="0"/>
        <w:spacing w:after="0"/>
        <w:rPr>
          <w:sz w:val="24"/>
        </w:rPr>
      </w:pPr>
      <w:r>
        <w:rPr>
          <w:sz w:val="24"/>
        </w:rPr>
        <w:tab/>
        <w:t xml:space="preserve">57) </w:t>
      </w:r>
      <w:r w:rsidRPr="00A92E47">
        <w:rPr>
          <w:sz w:val="24"/>
        </w:rPr>
        <w:t xml:space="preserve">приобретаются </w:t>
      </w:r>
      <w:proofErr w:type="gramStart"/>
      <w:r w:rsidRPr="00A92E47">
        <w:rPr>
          <w:sz w:val="24"/>
        </w:rPr>
        <w:t>услуги,  оказываемые</w:t>
      </w:r>
      <w:proofErr w:type="gramEnd"/>
      <w:r w:rsidRPr="00A92E47">
        <w:rPr>
          <w:sz w:val="24"/>
        </w:rPr>
        <w:t xml:space="preserve"> учреждениями </w:t>
      </w:r>
      <w:proofErr w:type="spellStart"/>
      <w:r w:rsidRPr="00A92E47">
        <w:rPr>
          <w:sz w:val="24"/>
        </w:rPr>
        <w:t>Роспотребнадзора</w:t>
      </w:r>
      <w:proofErr w:type="spellEnd"/>
      <w:r w:rsidR="00CD0C44">
        <w:rPr>
          <w:sz w:val="24"/>
        </w:rPr>
        <w:t>, территориальными органами лесного хозяйства</w:t>
      </w:r>
      <w:r w:rsidRPr="00A92E47">
        <w:rPr>
          <w:sz w:val="24"/>
        </w:rPr>
        <w:t xml:space="preserve"> на проведение лабораторно-инструментальных (фитосанитарных) исследований параметров вредных производственных факторов, анализов, лабораторного контроля качества воды</w:t>
      </w:r>
      <w:r w:rsidR="00CD0C44">
        <w:rPr>
          <w:sz w:val="24"/>
        </w:rPr>
        <w:t>, почвы, растений</w:t>
      </w:r>
      <w:r w:rsidRPr="00A92E47">
        <w:rPr>
          <w:sz w:val="24"/>
        </w:rPr>
        <w:t xml:space="preserve"> и других исследований, проводимых в соответствии с санитарно-эпидемиологическим, фитосанитарным законодательством;</w:t>
      </w:r>
    </w:p>
    <w:p w14:paraId="756EE4DF" w14:textId="77777777" w:rsidR="00A92E47" w:rsidRDefault="00A92E47" w:rsidP="00A92E47">
      <w:pPr>
        <w:tabs>
          <w:tab w:val="left" w:pos="567"/>
          <w:tab w:val="left" w:pos="1134"/>
        </w:tabs>
        <w:autoSpaceDE w:val="0"/>
        <w:autoSpaceDN w:val="0"/>
        <w:adjustRightInd w:val="0"/>
        <w:spacing w:after="0"/>
        <w:rPr>
          <w:sz w:val="24"/>
        </w:rPr>
      </w:pPr>
      <w:r>
        <w:rPr>
          <w:sz w:val="24"/>
        </w:rPr>
        <w:tab/>
        <w:t xml:space="preserve">58) </w:t>
      </w:r>
      <w:r w:rsidRPr="00A92E47">
        <w:rPr>
          <w:sz w:val="24"/>
        </w:rPr>
        <w:t>приобретаются товары, работы, услуги произведённые или осуществляемые учреждениями и предприятиями уголовно-исполнительной системы в случаях, предусмотренных Правительством Российской Федерации;</w:t>
      </w:r>
    </w:p>
    <w:p w14:paraId="4AF5A2BB" w14:textId="269BC0D7" w:rsidR="00A92E47" w:rsidRPr="00A92E47" w:rsidRDefault="00A92E47" w:rsidP="00A92E47">
      <w:pPr>
        <w:tabs>
          <w:tab w:val="left" w:pos="567"/>
          <w:tab w:val="left" w:pos="1134"/>
        </w:tabs>
        <w:autoSpaceDE w:val="0"/>
        <w:autoSpaceDN w:val="0"/>
        <w:adjustRightInd w:val="0"/>
        <w:spacing w:after="0"/>
        <w:rPr>
          <w:sz w:val="24"/>
        </w:rPr>
      </w:pPr>
      <w:r>
        <w:rPr>
          <w:sz w:val="24"/>
        </w:rPr>
        <w:tab/>
        <w:t xml:space="preserve">59) </w:t>
      </w:r>
      <w:r w:rsidRPr="00A92E47">
        <w:rPr>
          <w:sz w:val="24"/>
        </w:rPr>
        <w:t>приобретается древесина и продукция ее переработки».</w:t>
      </w:r>
    </w:p>
    <w:p w14:paraId="79D5E3D8" w14:textId="1322E394" w:rsidR="00CD0C44" w:rsidRPr="00CD0C44" w:rsidRDefault="00CD0C44" w:rsidP="00CD0C44">
      <w:pPr>
        <w:pStyle w:val="a3"/>
        <w:numPr>
          <w:ilvl w:val="0"/>
          <w:numId w:val="2"/>
        </w:numPr>
        <w:tabs>
          <w:tab w:val="left" w:pos="1134"/>
        </w:tabs>
        <w:autoSpaceDE w:val="0"/>
        <w:autoSpaceDN w:val="0"/>
        <w:adjustRightInd w:val="0"/>
        <w:spacing w:after="0"/>
        <w:ind w:left="0" w:firstLine="567"/>
        <w:rPr>
          <w:color w:val="000000"/>
          <w:sz w:val="24"/>
        </w:rPr>
      </w:pPr>
      <w:r w:rsidRPr="004A4729">
        <w:rPr>
          <w:bCs/>
          <w:kern w:val="28"/>
          <w:sz w:val="24"/>
          <w:lang w:eastAsia="x-none"/>
        </w:rPr>
        <w:t xml:space="preserve">Изложить </w:t>
      </w:r>
      <w:r w:rsidRPr="004A4729">
        <w:rPr>
          <w:sz w:val="24"/>
        </w:rPr>
        <w:t>пункт</w:t>
      </w:r>
      <w:r>
        <w:rPr>
          <w:sz w:val="24"/>
        </w:rPr>
        <w:t xml:space="preserve"> 2 </w:t>
      </w:r>
      <w:r w:rsidRPr="004A4729">
        <w:rPr>
          <w:sz w:val="24"/>
        </w:rPr>
        <w:t>статьи 2</w:t>
      </w:r>
      <w:r>
        <w:rPr>
          <w:sz w:val="24"/>
        </w:rPr>
        <w:t>4</w:t>
      </w:r>
      <w:r w:rsidRPr="004A4729">
        <w:rPr>
          <w:sz w:val="24"/>
        </w:rPr>
        <w:t>.</w:t>
      </w:r>
      <w:r>
        <w:rPr>
          <w:sz w:val="24"/>
        </w:rPr>
        <w:t>1</w:t>
      </w:r>
      <w:r w:rsidRPr="004A4729">
        <w:rPr>
          <w:bCs/>
          <w:kern w:val="28"/>
          <w:sz w:val="24"/>
          <w:lang w:eastAsia="x-none"/>
        </w:rPr>
        <w:t xml:space="preserve"> «</w:t>
      </w:r>
      <w:r>
        <w:rPr>
          <w:sz w:val="24"/>
        </w:rPr>
        <w:t>Случаи закупки у единственного поставщика</w:t>
      </w:r>
      <w:r w:rsidRPr="004A4729">
        <w:rPr>
          <w:bCs/>
          <w:kern w:val="28"/>
          <w:sz w:val="24"/>
          <w:lang w:eastAsia="x-none"/>
        </w:rPr>
        <w:t xml:space="preserve">» в следующей редакции: </w:t>
      </w:r>
      <w:r>
        <w:rPr>
          <w:bCs/>
          <w:kern w:val="28"/>
          <w:sz w:val="24"/>
          <w:lang w:eastAsia="x-none"/>
        </w:rPr>
        <w:t>«</w:t>
      </w:r>
      <w:r w:rsidRPr="00CD0C44">
        <w:rPr>
          <w:color w:val="000000"/>
          <w:sz w:val="24"/>
        </w:rPr>
        <w:t>Размещение заказа у единственного поставщика на основании пунктов 1 – 59 статьи 24 не может быть осуществлено с поставщиком, сведения о котором содержатся в реестре недобросовестных поставщиков</w:t>
      </w:r>
      <w:r>
        <w:rPr>
          <w:color w:val="000000"/>
          <w:sz w:val="24"/>
        </w:rPr>
        <w:t>»</w:t>
      </w:r>
      <w:r w:rsidRPr="00CD0C44">
        <w:rPr>
          <w:color w:val="000000"/>
          <w:sz w:val="24"/>
        </w:rPr>
        <w:t>.</w:t>
      </w:r>
    </w:p>
    <w:p w14:paraId="0F998997" w14:textId="59D07FAB" w:rsidR="00453299" w:rsidRDefault="00453299" w:rsidP="00453299">
      <w:pPr>
        <w:pStyle w:val="a3"/>
        <w:numPr>
          <w:ilvl w:val="0"/>
          <w:numId w:val="2"/>
        </w:numPr>
        <w:tabs>
          <w:tab w:val="left" w:pos="1134"/>
        </w:tabs>
        <w:autoSpaceDE w:val="0"/>
        <w:autoSpaceDN w:val="0"/>
        <w:adjustRightInd w:val="0"/>
        <w:spacing w:after="0"/>
        <w:ind w:left="0" w:firstLine="567"/>
        <w:rPr>
          <w:color w:val="000000"/>
          <w:sz w:val="24"/>
        </w:rPr>
      </w:pPr>
      <w:r w:rsidRPr="00453299">
        <w:rPr>
          <w:color w:val="000000"/>
          <w:sz w:val="24"/>
        </w:rPr>
        <w:t xml:space="preserve">Дополнить статью 24 «Закупка у единственного поставщика и в </w:t>
      </w:r>
      <w:proofErr w:type="spellStart"/>
      <w:r w:rsidRPr="00453299">
        <w:rPr>
          <w:color w:val="000000"/>
          <w:sz w:val="24"/>
        </w:rPr>
        <w:t>агрегаторах</w:t>
      </w:r>
      <w:proofErr w:type="spellEnd"/>
      <w:r w:rsidRPr="00453299">
        <w:rPr>
          <w:color w:val="000000"/>
          <w:sz w:val="24"/>
        </w:rPr>
        <w:t xml:space="preserve"> малых закупок (электронном магазине)</w:t>
      </w:r>
      <w:r>
        <w:rPr>
          <w:color w:val="000000"/>
          <w:sz w:val="24"/>
        </w:rPr>
        <w:t>» статьями 24.3-24.4 в следующей редакции:</w:t>
      </w:r>
    </w:p>
    <w:p w14:paraId="1D9A4C87" w14:textId="2EBEA341" w:rsidR="00453299" w:rsidRPr="00453299" w:rsidRDefault="00453299" w:rsidP="00453299">
      <w:pPr>
        <w:tabs>
          <w:tab w:val="left" w:pos="709"/>
        </w:tabs>
        <w:autoSpaceDE w:val="0"/>
        <w:autoSpaceDN w:val="0"/>
        <w:adjustRightInd w:val="0"/>
        <w:spacing w:after="0"/>
        <w:rPr>
          <w:b/>
          <w:color w:val="000000"/>
          <w:sz w:val="24"/>
        </w:rPr>
      </w:pPr>
      <w:r>
        <w:rPr>
          <w:color w:val="000000"/>
          <w:sz w:val="24"/>
        </w:rPr>
        <w:tab/>
      </w:r>
      <w:r w:rsidRPr="00453299">
        <w:rPr>
          <w:color w:val="000000"/>
          <w:sz w:val="24"/>
        </w:rPr>
        <w:t>«</w:t>
      </w:r>
      <w:r w:rsidRPr="00453299">
        <w:rPr>
          <w:b/>
          <w:color w:val="000000"/>
          <w:sz w:val="24"/>
        </w:rPr>
        <w:t>24.3. Порядок подготовки и осуществления закупки у единственного поставщика</w:t>
      </w:r>
    </w:p>
    <w:p w14:paraId="437698FB" w14:textId="77777777" w:rsidR="00453299" w:rsidRPr="00453299" w:rsidRDefault="00453299" w:rsidP="00453299">
      <w:pPr>
        <w:pStyle w:val="a3"/>
        <w:widowControl w:val="0"/>
        <w:numPr>
          <w:ilvl w:val="2"/>
          <w:numId w:val="17"/>
        </w:numPr>
        <w:tabs>
          <w:tab w:val="left" w:pos="1134"/>
        </w:tabs>
        <w:overflowPunct w:val="0"/>
        <w:autoSpaceDE w:val="0"/>
        <w:autoSpaceDN w:val="0"/>
        <w:adjustRightInd w:val="0"/>
        <w:spacing w:after="0"/>
        <w:ind w:left="0" w:right="9" w:firstLine="567"/>
        <w:rPr>
          <w:sz w:val="24"/>
        </w:rPr>
      </w:pPr>
      <w:r w:rsidRPr="00453299">
        <w:rPr>
          <w:sz w:val="24"/>
        </w:rPr>
        <w:t>Заказчик проводит закупку с применением способа закупки у единственного поставщика только в случаях, предусмотренных статьей 24.2 настоящего Положения.</w:t>
      </w:r>
    </w:p>
    <w:p w14:paraId="37D7A907" w14:textId="77777777" w:rsidR="00453299" w:rsidRPr="00453299" w:rsidRDefault="00453299" w:rsidP="00453299">
      <w:pPr>
        <w:pStyle w:val="a3"/>
        <w:widowControl w:val="0"/>
        <w:numPr>
          <w:ilvl w:val="2"/>
          <w:numId w:val="17"/>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При выборе поставщика, подрядчика или исполнителя (далее в подразделе – поставщик, контрагент) с которым заключается договор по результатам проведения закупки у единственного поставщика, заказчик руководствуется собственными предпочтениями в отношении такого выбора.</w:t>
      </w:r>
    </w:p>
    <w:p w14:paraId="677C5532" w14:textId="77777777" w:rsidR="00453299" w:rsidRPr="00453299" w:rsidRDefault="00453299" w:rsidP="00453299">
      <w:pPr>
        <w:pStyle w:val="a3"/>
        <w:widowControl w:val="0"/>
        <w:numPr>
          <w:ilvl w:val="2"/>
          <w:numId w:val="17"/>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Заказчик вправе обеспечить самостоятельный контроль соответствия участника закупки у единственного поставщика, с которым заключается договор, требованиям, предъявляемым к участникам закупки в соответствии со ст. 7 настоящего Положения. Заказчик вправе не оформлять результаты осуществления такого контроля документально.</w:t>
      </w:r>
    </w:p>
    <w:p w14:paraId="27DD4F55" w14:textId="77777777" w:rsidR="00453299" w:rsidRPr="00453299" w:rsidRDefault="00453299" w:rsidP="00453299">
      <w:pPr>
        <w:pStyle w:val="a3"/>
        <w:widowControl w:val="0"/>
        <w:numPr>
          <w:ilvl w:val="2"/>
          <w:numId w:val="17"/>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14:paraId="7039467E" w14:textId="77777777" w:rsidR="00453299" w:rsidRPr="00453299" w:rsidRDefault="00453299" w:rsidP="00453299">
      <w:pPr>
        <w:pStyle w:val="a3"/>
        <w:widowControl w:val="0"/>
        <w:numPr>
          <w:ilvl w:val="2"/>
          <w:numId w:val="17"/>
        </w:numPr>
        <w:tabs>
          <w:tab w:val="left" w:pos="1134"/>
        </w:tabs>
        <w:overflowPunct w:val="0"/>
        <w:autoSpaceDE w:val="0"/>
        <w:autoSpaceDN w:val="0"/>
        <w:adjustRightInd w:val="0"/>
        <w:spacing w:after="0"/>
        <w:ind w:left="0" w:right="9" w:firstLine="567"/>
        <w:rPr>
          <w:sz w:val="24"/>
        </w:rPr>
      </w:pPr>
      <w:r w:rsidRPr="00453299">
        <w:rPr>
          <w:sz w:val="24"/>
        </w:rPr>
        <w:t>По результатам проведения закупки у единственного поставщика протокол не оформляется и не подписывается членами комиссии.</w:t>
      </w:r>
    </w:p>
    <w:p w14:paraId="60524F13" w14:textId="77777777" w:rsidR="00453299" w:rsidRPr="00453299" w:rsidRDefault="00453299" w:rsidP="00453299">
      <w:pPr>
        <w:pStyle w:val="a3"/>
        <w:widowControl w:val="0"/>
        <w:numPr>
          <w:ilvl w:val="2"/>
          <w:numId w:val="17"/>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14:paraId="1DBCD359" w14:textId="77777777" w:rsidR="00453299" w:rsidRPr="00453299" w:rsidRDefault="00453299" w:rsidP="00453299">
      <w:pPr>
        <w:pStyle w:val="a3"/>
        <w:widowControl w:val="0"/>
        <w:numPr>
          <w:ilvl w:val="1"/>
          <w:numId w:val="18"/>
        </w:numPr>
        <w:tabs>
          <w:tab w:val="left" w:pos="851"/>
          <w:tab w:val="left" w:pos="993"/>
        </w:tabs>
        <w:overflowPunct w:val="0"/>
        <w:autoSpaceDE w:val="0"/>
        <w:autoSpaceDN w:val="0"/>
        <w:adjustRightInd w:val="0"/>
        <w:spacing w:after="0"/>
        <w:ind w:left="0" w:right="9" w:firstLine="567"/>
        <w:rPr>
          <w:b/>
          <w:sz w:val="24"/>
        </w:rPr>
      </w:pPr>
      <w:r w:rsidRPr="00453299">
        <w:rPr>
          <w:b/>
          <w:sz w:val="24"/>
        </w:rPr>
        <w:t xml:space="preserve">Порядок подготовки и осуществления закупок в </w:t>
      </w:r>
      <w:proofErr w:type="spellStart"/>
      <w:r w:rsidRPr="00453299">
        <w:rPr>
          <w:b/>
          <w:sz w:val="24"/>
        </w:rPr>
        <w:t>агрегаторах</w:t>
      </w:r>
      <w:proofErr w:type="spellEnd"/>
      <w:r w:rsidRPr="00453299">
        <w:rPr>
          <w:b/>
          <w:sz w:val="24"/>
        </w:rPr>
        <w:t xml:space="preserve"> малых закупок (электронном магазине)</w:t>
      </w:r>
    </w:p>
    <w:p w14:paraId="7004C2F0" w14:textId="77777777" w:rsidR="00453299" w:rsidRPr="00453299" w:rsidRDefault="00453299" w:rsidP="00453299">
      <w:pPr>
        <w:pStyle w:val="a3"/>
        <w:widowControl w:val="0"/>
        <w:numPr>
          <w:ilvl w:val="2"/>
          <w:numId w:val="18"/>
        </w:numPr>
        <w:tabs>
          <w:tab w:val="left" w:pos="1134"/>
        </w:tabs>
        <w:overflowPunct w:val="0"/>
        <w:autoSpaceDE w:val="0"/>
        <w:autoSpaceDN w:val="0"/>
        <w:adjustRightInd w:val="0"/>
        <w:spacing w:after="0"/>
        <w:ind w:left="0" w:right="9" w:firstLine="567"/>
        <w:rPr>
          <w:sz w:val="24"/>
        </w:rPr>
      </w:pPr>
      <w:r w:rsidRPr="00453299">
        <w:rPr>
          <w:sz w:val="24"/>
        </w:rPr>
        <w:t xml:space="preserve">Заказчик вправе осуществлять закупки товаров, работ, услуг (далее по тексту – продукция) малого объема с начальной (максимальной) ценой договора, не превышающей 5 </w:t>
      </w:r>
      <w:r w:rsidRPr="00453299">
        <w:rPr>
          <w:sz w:val="24"/>
        </w:rPr>
        <w:lastRenderedPageBreak/>
        <w:t xml:space="preserve">(пять) млн. руб. с использованием </w:t>
      </w:r>
      <w:proofErr w:type="spellStart"/>
      <w:r w:rsidRPr="00453299">
        <w:rPr>
          <w:sz w:val="24"/>
        </w:rPr>
        <w:t>агрегатора</w:t>
      </w:r>
      <w:proofErr w:type="spellEnd"/>
      <w:r w:rsidRPr="00453299">
        <w:rPr>
          <w:sz w:val="24"/>
        </w:rPr>
        <w:t xml:space="preserve"> малых закупок (электронного магазина). При этом такие закупки осуществляются заказчиком (организатором закупки при его наличии) на электронной площадке, функционирующей в соответствии с едиными требованиями, предусмотренными Законом № 44-ФЗ, и дополнительными требованиями, установленными Правительством Российской Федерации.</w:t>
      </w:r>
    </w:p>
    <w:p w14:paraId="01B76794" w14:textId="77777777" w:rsidR="00453299" w:rsidRPr="00453299" w:rsidRDefault="00453299" w:rsidP="00453299">
      <w:pPr>
        <w:pStyle w:val="a3"/>
        <w:widowControl w:val="0"/>
        <w:numPr>
          <w:ilvl w:val="2"/>
          <w:numId w:val="18"/>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 xml:space="preserve">Заказчик вправе проводить Закупки с использованием электронного магазина только для субъектов МСП в соответствии с </w:t>
      </w:r>
      <w:proofErr w:type="spellStart"/>
      <w:r w:rsidRPr="00453299">
        <w:rPr>
          <w:sz w:val="24"/>
        </w:rPr>
        <w:t>пп</w:t>
      </w:r>
      <w:proofErr w:type="spellEnd"/>
      <w:r w:rsidRPr="00453299">
        <w:rPr>
          <w:sz w:val="24"/>
        </w:rPr>
        <w:t xml:space="preserve">. б п.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ПП РФ от 11.12.2014 № 1352) (далее по тексту - Положение о закупках у субъектов МСП). Такая закупка будет являться неконкурентной закупкой. </w:t>
      </w:r>
    </w:p>
    <w:p w14:paraId="740D4BF0" w14:textId="77777777" w:rsidR="00453299" w:rsidRPr="00453299" w:rsidRDefault="00453299" w:rsidP="00453299">
      <w:pPr>
        <w:pStyle w:val="a3"/>
        <w:widowControl w:val="0"/>
        <w:numPr>
          <w:ilvl w:val="2"/>
          <w:numId w:val="18"/>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Заказчик вправе разработать извещение и документацию при осуществлении закупки с использованием электронного магазина, при этом, если в соответствии с требованиями Закона № 223-ФЗ, Заказчик обязан размещать информацию о закупке в ЕИС, на официальном сайте, за исключением случаев, предусмотренных действующим законодательством, заказчик обязан разработать такие извещения и документацию.  В соответствии с п. 20 Положения о закупках у субъектов МСП в извещении о закупке и документации о закупке только для субъектов малого и среднего предпринимательства (далее по тексту – субъекты МСП) указывается, что участниками такой закупки могут быть только субъекты МСП.</w:t>
      </w:r>
    </w:p>
    <w:p w14:paraId="3D2738B7" w14:textId="77777777" w:rsidR="00453299" w:rsidRPr="00453299" w:rsidRDefault="00453299" w:rsidP="00453299">
      <w:pPr>
        <w:pStyle w:val="a3"/>
        <w:widowControl w:val="0"/>
        <w:numPr>
          <w:ilvl w:val="2"/>
          <w:numId w:val="18"/>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Заказчик самостоятельно определяет требования к участникам закупки, перечень сведений, содержащихся в извещении и документации (при наличии) в зависимости от особенности закупаемой продукции, при этом требования ч. 9 и ч. 10 ст. 4 Закона № 223-ФЗ заказчик вправе не предъявлять к таким извещению и документации (при наличии).</w:t>
      </w:r>
    </w:p>
    <w:p w14:paraId="24B79F12" w14:textId="77777777" w:rsidR="00453299" w:rsidRPr="00453299" w:rsidRDefault="00453299" w:rsidP="00453299">
      <w:pPr>
        <w:pStyle w:val="a3"/>
        <w:widowControl w:val="0"/>
        <w:numPr>
          <w:ilvl w:val="2"/>
          <w:numId w:val="18"/>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В случае, если извещение и документация подлежат размещению в ЕИС, на официальном сайте, за исключением случаев, предусмотренных действующим законодательством, заказчик при описании предмета закупки указывает конкретные марки, модели, товарные знаки, без указания на слово «или эквивалент». Устанавливается запрет на предоставление эквивалентных товаров, работ, услуг.</w:t>
      </w:r>
    </w:p>
    <w:p w14:paraId="335E402B" w14:textId="77777777" w:rsidR="00453299" w:rsidRPr="00453299" w:rsidRDefault="00453299" w:rsidP="00453299">
      <w:pPr>
        <w:pStyle w:val="a3"/>
        <w:widowControl w:val="0"/>
        <w:numPr>
          <w:ilvl w:val="2"/>
          <w:numId w:val="18"/>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Условия и срок проведения закупки с использованием электронного магазина заказчик устанавливает самостоятельно в соответствии с регламентом электронного магазина. При этом минимальный срок для подачи предложений Поставщика о продаже должен быть определен не менее одного рабочего дня. Время для подачи предложений Поставщика о продаже устанавливается в рабочие часы Заказчика.</w:t>
      </w:r>
    </w:p>
    <w:p w14:paraId="41D0882A" w14:textId="77777777" w:rsidR="00453299" w:rsidRPr="00453299" w:rsidRDefault="00453299" w:rsidP="00453299">
      <w:pPr>
        <w:pStyle w:val="a3"/>
        <w:widowControl w:val="0"/>
        <w:numPr>
          <w:ilvl w:val="2"/>
          <w:numId w:val="18"/>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Закупка с использованием электронного магазина проводится по правилам и в порядке, установленным оператором электронной площадки, с учетом требований настоящего Положения о закупке. В случае если регламентом электронной площадки установлены иные по сравнению с установленными настоящим Положением о закупке правилами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Закона</w:t>
      </w:r>
      <w:hyperlink r:id="rId8" w:history="1"/>
      <w:r w:rsidRPr="00453299">
        <w:rPr>
          <w:sz w:val="24"/>
        </w:rPr>
        <w:t xml:space="preserve"> № 223-ФЗ.</w:t>
      </w:r>
    </w:p>
    <w:p w14:paraId="7804853A" w14:textId="77777777" w:rsidR="00453299" w:rsidRPr="00453299" w:rsidRDefault="00453299" w:rsidP="00453299">
      <w:pPr>
        <w:pStyle w:val="a3"/>
        <w:widowControl w:val="0"/>
        <w:numPr>
          <w:ilvl w:val="2"/>
          <w:numId w:val="18"/>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Порядок и форма заключения договора по результатам закупки с использованием электронного магазина определяется в соответствии с правилами ЭП.</w:t>
      </w:r>
    </w:p>
    <w:p w14:paraId="6077F755" w14:textId="0427B521" w:rsidR="00453299" w:rsidRDefault="00453299" w:rsidP="00453299">
      <w:pPr>
        <w:pStyle w:val="a3"/>
        <w:widowControl w:val="0"/>
        <w:numPr>
          <w:ilvl w:val="2"/>
          <w:numId w:val="18"/>
        </w:numPr>
        <w:tabs>
          <w:tab w:val="left" w:pos="851"/>
          <w:tab w:val="left" w:pos="993"/>
        </w:tabs>
        <w:overflowPunct w:val="0"/>
        <w:autoSpaceDE w:val="0"/>
        <w:autoSpaceDN w:val="0"/>
        <w:adjustRightInd w:val="0"/>
        <w:spacing w:after="0"/>
        <w:ind w:left="0" w:right="9" w:firstLine="567"/>
        <w:contextualSpacing w:val="0"/>
        <w:rPr>
          <w:sz w:val="24"/>
        </w:rPr>
      </w:pPr>
      <w:r w:rsidRPr="00453299">
        <w:rPr>
          <w:sz w:val="24"/>
        </w:rPr>
        <w:t>Срок заключения договора при осуществлении закупки с использованием электронного магазина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r w:rsidR="0052519F">
        <w:rPr>
          <w:sz w:val="24"/>
        </w:rPr>
        <w:t>»</w:t>
      </w:r>
      <w:r w:rsidRPr="00453299">
        <w:rPr>
          <w:sz w:val="24"/>
        </w:rPr>
        <w:t>.</w:t>
      </w:r>
    </w:p>
    <w:p w14:paraId="75397054" w14:textId="277EABF8" w:rsidR="0015027F" w:rsidRPr="00221304" w:rsidRDefault="0015027F" w:rsidP="00221304">
      <w:pPr>
        <w:pStyle w:val="a3"/>
        <w:widowControl w:val="0"/>
        <w:numPr>
          <w:ilvl w:val="0"/>
          <w:numId w:val="2"/>
        </w:numPr>
        <w:tabs>
          <w:tab w:val="left" w:pos="567"/>
          <w:tab w:val="left" w:pos="993"/>
        </w:tabs>
        <w:overflowPunct w:val="0"/>
        <w:autoSpaceDE w:val="0"/>
        <w:autoSpaceDN w:val="0"/>
        <w:adjustRightInd w:val="0"/>
        <w:spacing w:after="0"/>
        <w:ind w:left="0" w:right="9" w:firstLine="567"/>
        <w:rPr>
          <w:sz w:val="24"/>
        </w:rPr>
      </w:pPr>
      <w:r w:rsidRPr="00221304">
        <w:rPr>
          <w:sz w:val="24"/>
        </w:rPr>
        <w:t xml:space="preserve">Изложить статью </w:t>
      </w:r>
      <w:bookmarkStart w:id="1" w:name="_Toc11311700"/>
      <w:bookmarkStart w:id="2" w:name="_Toc30492619"/>
      <w:r w:rsidRPr="00221304">
        <w:rPr>
          <w:sz w:val="24"/>
        </w:rPr>
        <w:t xml:space="preserve">25 «Особенности осуществления конкурентной закупки в электронной форме и функционирования электронной площадки для целей осуществления </w:t>
      </w:r>
      <w:r w:rsidRPr="00221304">
        <w:rPr>
          <w:sz w:val="24"/>
        </w:rPr>
        <w:lastRenderedPageBreak/>
        <w:t>конкурентной закупки, участниками которой могут быть только субъекты малого и среднего предпринимательства</w:t>
      </w:r>
      <w:bookmarkEnd w:id="1"/>
      <w:bookmarkEnd w:id="2"/>
      <w:r w:rsidRPr="00221304">
        <w:rPr>
          <w:sz w:val="24"/>
        </w:rPr>
        <w:t xml:space="preserve">» в следующей редакции: </w:t>
      </w:r>
    </w:p>
    <w:p w14:paraId="400563A9" w14:textId="633D567D" w:rsidR="0015027F" w:rsidRPr="0015027F" w:rsidRDefault="0015027F" w:rsidP="0015027F">
      <w:pPr>
        <w:widowControl w:val="0"/>
        <w:tabs>
          <w:tab w:val="left" w:pos="851"/>
          <w:tab w:val="left" w:pos="993"/>
        </w:tabs>
        <w:overflowPunct w:val="0"/>
        <w:autoSpaceDE w:val="0"/>
        <w:autoSpaceDN w:val="0"/>
        <w:adjustRightInd w:val="0"/>
        <w:spacing w:after="0"/>
        <w:ind w:right="9" w:firstLine="567"/>
        <w:rPr>
          <w:sz w:val="24"/>
        </w:rPr>
      </w:pPr>
      <w:r>
        <w:rPr>
          <w:sz w:val="24"/>
        </w:rPr>
        <w:t>«25.1</w:t>
      </w:r>
      <w:r w:rsidRPr="0015027F">
        <w:rPr>
          <w:sz w:val="24"/>
        </w:rPr>
        <w:t xml:space="preserve">. Заказчик, в случае если на него распространяется действие Постановления Правительства Российской Федерации от 11.12.2014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 применять нормы данного Постановления, а также требования 223-ФЗ, включая требования статьи 3.4 223-ФЗ. </w:t>
      </w:r>
    </w:p>
    <w:p w14:paraId="29CD31A6" w14:textId="77777777" w:rsidR="0015027F" w:rsidRPr="005C673A" w:rsidRDefault="0015027F" w:rsidP="0015027F">
      <w:pPr>
        <w:pStyle w:val="a3"/>
        <w:widowControl w:val="0"/>
        <w:numPr>
          <w:ilvl w:val="1"/>
          <w:numId w:val="22"/>
        </w:numPr>
        <w:tabs>
          <w:tab w:val="left" w:pos="1134"/>
        </w:tabs>
        <w:overflowPunct w:val="0"/>
        <w:autoSpaceDE w:val="0"/>
        <w:autoSpaceDN w:val="0"/>
        <w:adjustRightInd w:val="0"/>
        <w:spacing w:after="0"/>
        <w:ind w:left="0" w:right="9" w:firstLine="567"/>
        <w:contextualSpacing w:val="0"/>
        <w:rPr>
          <w:sz w:val="24"/>
        </w:rPr>
      </w:pPr>
      <w:r w:rsidRPr="005C673A">
        <w:rPr>
          <w:sz w:val="24"/>
        </w:rPr>
        <w:t>Закупки у субъектов МСП осуществляются путем проведения предусмотренных Положением о закупке способов закупки:</w:t>
      </w:r>
    </w:p>
    <w:p w14:paraId="3FF66C52" w14:textId="77777777" w:rsidR="0015027F" w:rsidRPr="00F33711" w:rsidRDefault="0015027F" w:rsidP="0015027F">
      <w:pPr>
        <w:widowControl w:val="0"/>
        <w:tabs>
          <w:tab w:val="left" w:pos="1134"/>
        </w:tabs>
        <w:overflowPunct w:val="0"/>
        <w:autoSpaceDE w:val="0"/>
        <w:autoSpaceDN w:val="0"/>
        <w:adjustRightInd w:val="0"/>
        <w:spacing w:after="0"/>
        <w:ind w:right="9" w:firstLine="567"/>
        <w:rPr>
          <w:sz w:val="24"/>
        </w:rPr>
      </w:pPr>
      <w:r w:rsidRPr="00F33711">
        <w:rPr>
          <w:sz w:val="24"/>
        </w:rPr>
        <w:t>1) участниками которых являются любые лица, указанные в части 5 статьи 3 Федерального закона N 223-ФЗ, в том числе субъекты МСП;</w:t>
      </w:r>
    </w:p>
    <w:p w14:paraId="6BA65669" w14:textId="77777777" w:rsidR="0015027F" w:rsidRPr="00F33711" w:rsidRDefault="0015027F" w:rsidP="0015027F">
      <w:pPr>
        <w:widowControl w:val="0"/>
        <w:tabs>
          <w:tab w:val="left" w:pos="1134"/>
        </w:tabs>
        <w:overflowPunct w:val="0"/>
        <w:autoSpaceDE w:val="0"/>
        <w:autoSpaceDN w:val="0"/>
        <w:adjustRightInd w:val="0"/>
        <w:spacing w:after="0"/>
        <w:ind w:right="9" w:firstLine="567"/>
        <w:rPr>
          <w:sz w:val="24"/>
        </w:rPr>
      </w:pPr>
      <w:r w:rsidRPr="00F33711">
        <w:rPr>
          <w:sz w:val="24"/>
        </w:rPr>
        <w:t>2) участниками которых являются только субъекты МСП;</w:t>
      </w:r>
    </w:p>
    <w:p w14:paraId="674DE511" w14:textId="77777777" w:rsidR="0015027F" w:rsidRPr="00F33711" w:rsidRDefault="0015027F" w:rsidP="0015027F">
      <w:pPr>
        <w:widowControl w:val="0"/>
        <w:tabs>
          <w:tab w:val="left" w:pos="1134"/>
        </w:tabs>
        <w:overflowPunct w:val="0"/>
        <w:autoSpaceDE w:val="0"/>
        <w:autoSpaceDN w:val="0"/>
        <w:adjustRightInd w:val="0"/>
        <w:spacing w:after="0"/>
        <w:ind w:right="9" w:firstLine="567"/>
        <w:rPr>
          <w:sz w:val="24"/>
        </w:rPr>
      </w:pPr>
      <w:r w:rsidRPr="00F33711">
        <w:rPr>
          <w:sz w:val="24"/>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32599ECF" w14:textId="77777777" w:rsidR="0015027F" w:rsidRPr="008B6655"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8B6655">
        <w:rPr>
          <w:sz w:val="24"/>
        </w:rPr>
        <w:t>Для осуществления закупок у субъектов МСП, предусмотренных пунктом 25.2 Положения о закупке, Заказчик локальным актом утверждает перечень товаров, работ, услуг, закупки которых осуществляются у субъектов МСП (далее - Перечень). Заказчик вправе дополнять (вносить изменения) в утвержденный перечень товаров, работ, услуг, обеспечив при этом размещение соответствующих дополнений/изменений в порядке, определенном законодательством Российской Федерации.</w:t>
      </w:r>
    </w:p>
    <w:p w14:paraId="332E38AD" w14:textId="77777777" w:rsidR="0015027F" w:rsidRPr="008B6655" w:rsidRDefault="0015027F" w:rsidP="0015027F">
      <w:pPr>
        <w:widowControl w:val="0"/>
        <w:tabs>
          <w:tab w:val="left" w:pos="567"/>
          <w:tab w:val="left" w:pos="851"/>
          <w:tab w:val="left" w:pos="993"/>
        </w:tabs>
        <w:overflowPunct w:val="0"/>
        <w:autoSpaceDE w:val="0"/>
        <w:autoSpaceDN w:val="0"/>
        <w:adjustRightInd w:val="0"/>
        <w:spacing w:after="0"/>
        <w:ind w:right="9"/>
        <w:rPr>
          <w:sz w:val="24"/>
        </w:rPr>
      </w:pPr>
      <w:r>
        <w:rPr>
          <w:sz w:val="24"/>
        </w:rPr>
        <w:tab/>
      </w:r>
      <w:r w:rsidRPr="008B6655">
        <w:rPr>
          <w:sz w:val="24"/>
        </w:rPr>
        <w:t>При этом допускается осуществление закупки товаров, работ, услуг, включённых в такой перечень у любых лиц, в том числе не являющихся субъектами малого и среднего предпринимательства.</w:t>
      </w:r>
    </w:p>
    <w:p w14:paraId="0F4117A6"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14:paraId="4F34E3C4"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3B12B357"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 xml:space="preserve">Подтверждением принадлежности участника закупки, субподрядчика (соисполнителя), предусмотренного подпунктом 3 пункта </w:t>
      </w:r>
      <w:r>
        <w:rPr>
          <w:sz w:val="24"/>
        </w:rPr>
        <w:t>25.2</w:t>
      </w:r>
      <w:r w:rsidRPr="005C673A">
        <w:rPr>
          <w:sz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w:t>
      </w:r>
      <w:r>
        <w:rPr>
          <w:sz w:val="24"/>
        </w:rPr>
        <w:t>25.2</w:t>
      </w:r>
      <w:r w:rsidRPr="005C673A">
        <w:rPr>
          <w:sz w:val="24"/>
        </w:rPr>
        <w:t xml:space="preserve"> настоящего Положения, предоставления информации и документов, подтверждающих их принадлежность к субъектам</w:t>
      </w:r>
      <w:r>
        <w:rPr>
          <w:sz w:val="24"/>
        </w:rPr>
        <w:t>.</w:t>
      </w:r>
      <w:r w:rsidRPr="005C673A">
        <w:rPr>
          <w:sz w:val="24"/>
        </w:rPr>
        <w:t xml:space="preserve"> малого и среднего предпринимательства.</w:t>
      </w:r>
    </w:p>
    <w:p w14:paraId="5776E1FA"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 xml:space="preserve">При осуществлении закупок в соответствии с подпунктами 2 и 3 пункта </w:t>
      </w:r>
      <w:r>
        <w:rPr>
          <w:sz w:val="24"/>
        </w:rPr>
        <w:t>25.</w:t>
      </w:r>
      <w:r w:rsidRPr="005C673A">
        <w:rPr>
          <w:sz w:val="24"/>
        </w:rPr>
        <w:t xml:space="preserve">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2 и 3 пункта </w:t>
      </w:r>
      <w:r>
        <w:rPr>
          <w:sz w:val="24"/>
        </w:rPr>
        <w:t>25</w:t>
      </w:r>
      <w:r w:rsidRPr="005C673A">
        <w:rPr>
          <w:sz w:val="24"/>
        </w:rPr>
        <w:t>.2 настоящего Положения, в едином реестре субъектов малого и среднего предпринимательства.</w:t>
      </w:r>
    </w:p>
    <w:p w14:paraId="06C817B4"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 xml:space="preserve">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45420CBD"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 xml:space="preserve">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w:t>
      </w:r>
      <w:r w:rsidRPr="005C673A">
        <w:rPr>
          <w:sz w:val="24"/>
        </w:rPr>
        <w:lastRenderedPageBreak/>
        <w:t>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11EF78EB"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7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2AFE8313"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Положения об особенностях участия субъектов МСП в закупках и статьи 3.4 Закона № 223-ФЗ.</w:t>
      </w:r>
    </w:p>
    <w:p w14:paraId="00F7301F"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предусмотренном настоящим Положением, Постановлением Правительства № 1352 и статьей 3.4 Закона № 223-ФЗ.</w:t>
      </w:r>
    </w:p>
    <w:p w14:paraId="25FDBBED"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14:paraId="121F4273" w14:textId="77777777" w:rsidR="0015027F" w:rsidRPr="00550CAC" w:rsidRDefault="0015027F" w:rsidP="0015027F">
      <w:pPr>
        <w:widowControl w:val="0"/>
        <w:tabs>
          <w:tab w:val="left" w:pos="567"/>
          <w:tab w:val="left" w:pos="851"/>
          <w:tab w:val="left" w:pos="993"/>
        </w:tabs>
        <w:overflowPunct w:val="0"/>
        <w:autoSpaceDE w:val="0"/>
        <w:autoSpaceDN w:val="0"/>
        <w:adjustRightInd w:val="0"/>
        <w:spacing w:after="0"/>
        <w:ind w:right="9"/>
        <w:rPr>
          <w:sz w:val="24"/>
        </w:rPr>
      </w:pPr>
      <w:r>
        <w:rPr>
          <w:sz w:val="24"/>
        </w:rPr>
        <w:tab/>
      </w:r>
      <w:r w:rsidRPr="00550CAC">
        <w:rPr>
          <w:sz w:val="24"/>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14:paraId="54450277" w14:textId="77777777" w:rsidR="0015027F" w:rsidRPr="00550CAC" w:rsidRDefault="0015027F" w:rsidP="0015027F">
      <w:pPr>
        <w:widowControl w:val="0"/>
        <w:tabs>
          <w:tab w:val="left" w:pos="567"/>
          <w:tab w:val="left" w:pos="851"/>
          <w:tab w:val="left" w:pos="993"/>
        </w:tabs>
        <w:overflowPunct w:val="0"/>
        <w:autoSpaceDE w:val="0"/>
        <w:autoSpaceDN w:val="0"/>
        <w:adjustRightInd w:val="0"/>
        <w:spacing w:after="0"/>
        <w:ind w:right="9"/>
        <w:rPr>
          <w:sz w:val="24"/>
        </w:rPr>
      </w:pPr>
      <w:r>
        <w:rPr>
          <w:sz w:val="24"/>
        </w:rPr>
        <w:tab/>
      </w:r>
      <w:r w:rsidRPr="00550CAC">
        <w:rPr>
          <w:sz w:val="24"/>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14:paraId="767C78C4"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14:paraId="2031DE28"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w:t>
      </w:r>
      <w:proofErr w:type="gramStart"/>
      <w:r w:rsidRPr="005C673A">
        <w:rPr>
          <w:sz w:val="24"/>
        </w:rPr>
        <w:t>в  ЕИС</w:t>
      </w:r>
      <w:proofErr w:type="gramEnd"/>
      <w:r w:rsidRPr="005C673A">
        <w:rPr>
          <w:sz w:val="24"/>
        </w:rPr>
        <w:t>, на официальном сайте, за исключением случаев, предусмотренных действующим законодательством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14:paraId="34246E30" w14:textId="77777777" w:rsidR="0015027F" w:rsidRPr="005C673A"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C673A">
        <w:rPr>
          <w:sz w:val="24"/>
        </w:rPr>
        <w:t xml:space="preserve">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p>
    <w:p w14:paraId="74A3F01D" w14:textId="77777777" w:rsidR="0015027F" w:rsidRPr="00550CAC" w:rsidRDefault="0015027F" w:rsidP="0015027F">
      <w:pPr>
        <w:pStyle w:val="a3"/>
        <w:widowControl w:val="0"/>
        <w:numPr>
          <w:ilvl w:val="2"/>
          <w:numId w:val="22"/>
        </w:numPr>
        <w:tabs>
          <w:tab w:val="left" w:pos="851"/>
          <w:tab w:val="left" w:pos="993"/>
        </w:tabs>
        <w:overflowPunct w:val="0"/>
        <w:autoSpaceDE w:val="0"/>
        <w:autoSpaceDN w:val="0"/>
        <w:adjustRightInd w:val="0"/>
        <w:spacing w:after="0"/>
        <w:ind w:left="0" w:right="9" w:firstLine="567"/>
        <w:contextualSpacing w:val="0"/>
        <w:rPr>
          <w:sz w:val="24"/>
        </w:rPr>
      </w:pPr>
      <w:r w:rsidRPr="00550CAC">
        <w:rPr>
          <w:sz w:val="24"/>
        </w:rPr>
        <w:t>Одной из форм проведения неконкурентной закупки только для субъектов МСП является «закупка в электронном магазине только для субъектов МСП (п. 20.1 ПП РФ № 1352)». Порядок проведения такой закупки определяется настоящим пунктом и регламентом оператора электронной площадки с учетом следующих особенностей:</w:t>
      </w:r>
    </w:p>
    <w:p w14:paraId="503F9014" w14:textId="77777777" w:rsidR="0015027F" w:rsidRPr="00550CAC" w:rsidRDefault="0015027F" w:rsidP="0015027F">
      <w:pPr>
        <w:pStyle w:val="a3"/>
        <w:widowControl w:val="0"/>
        <w:numPr>
          <w:ilvl w:val="2"/>
          <w:numId w:val="19"/>
        </w:numPr>
        <w:tabs>
          <w:tab w:val="left" w:pos="851"/>
          <w:tab w:val="left" w:pos="993"/>
        </w:tabs>
        <w:overflowPunct w:val="0"/>
        <w:autoSpaceDE w:val="0"/>
        <w:autoSpaceDN w:val="0"/>
        <w:adjustRightInd w:val="0"/>
        <w:spacing w:after="0"/>
        <w:ind w:left="0" w:right="9" w:firstLine="567"/>
        <w:rPr>
          <w:sz w:val="24"/>
        </w:rPr>
      </w:pPr>
      <w:r w:rsidRPr="00550CAC">
        <w:rPr>
          <w:sz w:val="24"/>
        </w:rPr>
        <w:t>Закупка в электронном магазине с участием субъектов малого и среднего предпринимательства (п. 20.1 ПП РФ № 1352) – способ неконкурентной закупки, участниками которого могут быть только субъекты малого и среднего предпринимательства (</w:t>
      </w:r>
      <w:proofErr w:type="spellStart"/>
      <w:r w:rsidRPr="00550CAC">
        <w:rPr>
          <w:sz w:val="24"/>
        </w:rPr>
        <w:t>самозанятые</w:t>
      </w:r>
      <w:proofErr w:type="spellEnd"/>
      <w:r w:rsidRPr="00550CAC">
        <w:rPr>
          <w:sz w:val="24"/>
        </w:rPr>
        <w:t>) (далее – субъекты МСП), предусмотренный п. 20.1 ПП РФ № 1352. Закупка в электронном магазине не является торгами в соответствии со статьями 447-449 ГК РФ или публичным конкурсом в соответствии со статьями 1057-1061 ГК РФ.</w:t>
      </w:r>
    </w:p>
    <w:p w14:paraId="31873FBC" w14:textId="77777777" w:rsidR="0015027F" w:rsidRPr="00550CAC" w:rsidRDefault="0015027F" w:rsidP="0015027F">
      <w:pPr>
        <w:pStyle w:val="a3"/>
        <w:numPr>
          <w:ilvl w:val="2"/>
          <w:numId w:val="19"/>
        </w:numPr>
        <w:tabs>
          <w:tab w:val="left" w:pos="1418"/>
          <w:tab w:val="left" w:pos="1560"/>
        </w:tabs>
        <w:spacing w:after="0"/>
        <w:ind w:left="0" w:firstLine="567"/>
        <w:contextualSpacing w:val="0"/>
        <w:rPr>
          <w:sz w:val="24"/>
        </w:rPr>
      </w:pPr>
      <w:r w:rsidRPr="00550CAC">
        <w:rPr>
          <w:sz w:val="24"/>
        </w:rPr>
        <w:t>Правила проведения закупки в электронном магазине регламентируются настоящим Положением о закупке, Законом № 223-ФЗ, ПП РФ № 1352 и регламентом оператора электронной площадки.</w:t>
      </w:r>
    </w:p>
    <w:p w14:paraId="2CA4DB6D" w14:textId="77777777" w:rsidR="0015027F" w:rsidRPr="00550CAC" w:rsidRDefault="0015027F" w:rsidP="0015027F">
      <w:pPr>
        <w:pStyle w:val="a3"/>
        <w:numPr>
          <w:ilvl w:val="2"/>
          <w:numId w:val="19"/>
        </w:numPr>
        <w:tabs>
          <w:tab w:val="left" w:pos="1418"/>
          <w:tab w:val="left" w:pos="1560"/>
        </w:tabs>
        <w:spacing w:after="0"/>
        <w:ind w:left="0" w:firstLine="567"/>
        <w:contextualSpacing w:val="0"/>
        <w:rPr>
          <w:sz w:val="24"/>
        </w:rPr>
      </w:pPr>
      <w:r w:rsidRPr="00550CAC">
        <w:rPr>
          <w:sz w:val="24"/>
        </w:rPr>
        <w:lastRenderedPageBreak/>
        <w:t>Закупка в электронном магазине проводится в случае, если проведение конкурентных закупок, участниками которых могут быть только субъекты МСП, нецелесообразно или невозможно ввиду сроков проведения таких закупок или ввиду срочной необходимости в удовлетворении потребностей Заказчика. Также закупка в электронном магазине может проводиться в случае, если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14:paraId="4B82AD0E" w14:textId="77777777" w:rsidR="0015027F" w:rsidRPr="00550CAC" w:rsidRDefault="0015027F" w:rsidP="0015027F">
      <w:pPr>
        <w:pStyle w:val="a3"/>
        <w:numPr>
          <w:ilvl w:val="2"/>
          <w:numId w:val="19"/>
        </w:numPr>
        <w:tabs>
          <w:tab w:val="left" w:pos="1418"/>
          <w:tab w:val="left" w:pos="1560"/>
        </w:tabs>
        <w:spacing w:after="0"/>
        <w:ind w:left="0" w:firstLine="567"/>
        <w:contextualSpacing w:val="0"/>
        <w:rPr>
          <w:sz w:val="24"/>
        </w:rPr>
      </w:pPr>
      <w:r w:rsidRPr="00550CAC">
        <w:rPr>
          <w:sz w:val="24"/>
        </w:rPr>
        <w:t>Закупка в электронном магазине осуществляются в случае, если предмет такой закупки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ПП РФ № 1352. При этом запрещается в рамках одного лота закупать товары (работы, услуги) включенные и не включенные в указанный перечень.</w:t>
      </w:r>
    </w:p>
    <w:p w14:paraId="6F35BE5C" w14:textId="77777777" w:rsidR="0015027F" w:rsidRPr="00550CAC" w:rsidRDefault="0015027F" w:rsidP="0015027F">
      <w:pPr>
        <w:pStyle w:val="a3"/>
        <w:numPr>
          <w:ilvl w:val="2"/>
          <w:numId w:val="19"/>
        </w:numPr>
        <w:tabs>
          <w:tab w:val="left" w:pos="1418"/>
          <w:tab w:val="left" w:pos="1560"/>
        </w:tabs>
        <w:spacing w:after="0"/>
        <w:ind w:left="0" w:firstLine="567"/>
        <w:contextualSpacing w:val="0"/>
        <w:rPr>
          <w:sz w:val="24"/>
        </w:rPr>
      </w:pPr>
      <w:r w:rsidRPr="00550CAC">
        <w:rPr>
          <w:sz w:val="24"/>
        </w:rPr>
        <w:t>Закупка в электронном магазине осуществляется в электронной форме на электронной площадке, предусмотренной ч. 10 ст. 3.4 Закона № 223-ФЗ.</w:t>
      </w:r>
    </w:p>
    <w:p w14:paraId="7BD4CC2D" w14:textId="77777777" w:rsidR="0015027F" w:rsidRPr="00550CAC" w:rsidRDefault="0015027F" w:rsidP="0015027F">
      <w:pPr>
        <w:pStyle w:val="a3"/>
        <w:numPr>
          <w:ilvl w:val="2"/>
          <w:numId w:val="19"/>
        </w:numPr>
        <w:tabs>
          <w:tab w:val="left" w:pos="1418"/>
          <w:tab w:val="left" w:pos="1560"/>
        </w:tabs>
        <w:spacing w:after="0"/>
        <w:ind w:left="0" w:firstLine="567"/>
        <w:contextualSpacing w:val="0"/>
        <w:rPr>
          <w:sz w:val="24"/>
        </w:rPr>
      </w:pPr>
      <w:r w:rsidRPr="00550CAC">
        <w:rPr>
          <w:sz w:val="24"/>
        </w:rPr>
        <w:t>Цена договора, заключенного по итогам проведения закупки в электронном магазине, не должна превышать 20 млн. рублей.</w:t>
      </w:r>
    </w:p>
    <w:p w14:paraId="2DA9C4D2" w14:textId="77777777" w:rsidR="0015027F" w:rsidRPr="00550CAC" w:rsidRDefault="0015027F" w:rsidP="0015027F">
      <w:pPr>
        <w:pStyle w:val="a3"/>
        <w:numPr>
          <w:ilvl w:val="2"/>
          <w:numId w:val="19"/>
        </w:numPr>
        <w:tabs>
          <w:tab w:val="left" w:pos="1418"/>
          <w:tab w:val="left" w:pos="1560"/>
        </w:tabs>
        <w:spacing w:after="0"/>
        <w:ind w:left="0" w:firstLine="567"/>
        <w:contextualSpacing w:val="0"/>
        <w:rPr>
          <w:sz w:val="24"/>
        </w:rPr>
      </w:pPr>
      <w:r w:rsidRPr="00550CAC">
        <w:rPr>
          <w:sz w:val="24"/>
        </w:rPr>
        <w:t>Участники закупки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14:paraId="64F08A79" w14:textId="77777777" w:rsidR="0015027F" w:rsidRPr="00550CAC" w:rsidRDefault="0015027F" w:rsidP="0015027F">
      <w:pPr>
        <w:pStyle w:val="a3"/>
        <w:numPr>
          <w:ilvl w:val="2"/>
          <w:numId w:val="19"/>
        </w:numPr>
        <w:tabs>
          <w:tab w:val="left" w:pos="1418"/>
          <w:tab w:val="left" w:pos="1560"/>
        </w:tabs>
        <w:spacing w:after="0"/>
        <w:ind w:left="0" w:firstLine="567"/>
        <w:contextualSpacing w:val="0"/>
        <w:rPr>
          <w:sz w:val="24"/>
        </w:rPr>
      </w:pPr>
      <w:r w:rsidRPr="00550CAC">
        <w:rPr>
          <w:sz w:val="24"/>
        </w:rPr>
        <w:t>При осуществлении закупки в электронном магазине заказчик составляет и размещает в единой информационной системе (на официальном сайте) извещение об осуществлении закупки в электронном магазине.</w:t>
      </w:r>
    </w:p>
    <w:p w14:paraId="7AFD2A28" w14:textId="77777777" w:rsidR="0015027F" w:rsidRPr="00550CAC" w:rsidRDefault="0015027F" w:rsidP="0015027F">
      <w:pPr>
        <w:pStyle w:val="a3"/>
        <w:numPr>
          <w:ilvl w:val="2"/>
          <w:numId w:val="22"/>
        </w:numPr>
        <w:spacing w:after="0"/>
        <w:ind w:left="0" w:firstLine="567"/>
        <w:rPr>
          <w:sz w:val="24"/>
        </w:rPr>
      </w:pPr>
      <w:r w:rsidRPr="00550CAC">
        <w:rPr>
          <w:sz w:val="24"/>
        </w:rPr>
        <w:t>В извещении об осуществлении закупки в электронном магазине могут быть указаны сведения, предусмотренные ч. 9 ст. 4 Закона № 223-ФЗ, а также иная информация в соответствии с регламентом оператора электронной площадки.</w:t>
      </w:r>
    </w:p>
    <w:p w14:paraId="5D473771" w14:textId="77777777" w:rsidR="0015027F" w:rsidRPr="00550CAC" w:rsidRDefault="0015027F" w:rsidP="0015027F">
      <w:pPr>
        <w:spacing w:after="0"/>
        <w:ind w:firstLine="567"/>
        <w:rPr>
          <w:sz w:val="24"/>
        </w:rPr>
      </w:pPr>
      <w:r w:rsidRPr="00550CAC">
        <w:rPr>
          <w:sz w:val="24"/>
        </w:rPr>
        <w:t>В извещении об осуществлении закупки в электронном магазине должно быть указано, что участниками такой закупки могут быть только субъекты МСП.</w:t>
      </w:r>
    </w:p>
    <w:p w14:paraId="1026CE15"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При осуществлении закупки в электронном магазине Заказчик вправе разработать и разместить в единой информационной системе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w:t>
      </w:r>
    </w:p>
    <w:p w14:paraId="3BBCC1EA"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 xml:space="preserve">При осуществлении закупки в электронном магазине Заказчик вправе разместить в единой информационной системе (на официальном сайте) проект договора. </w:t>
      </w:r>
    </w:p>
    <w:p w14:paraId="5367F005"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Заказчик вправе не размещать в единой информационной системе (на официальном сайте) информацию об осуществлении закупки в электронном магазине в случае, если сведения о такой закупке включены в п. 1-3 ч. 15 ст. 4 Закона № 223-ФЗ.</w:t>
      </w:r>
    </w:p>
    <w:p w14:paraId="556FCAA1"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 xml:space="preserve">Заказчик не размещает в единой информационной системе информацию об осуществлении закупки в электронном магазине, если такая информация не подлежит размещению в соответствии с ч.15-16 ст. 4 Закона № 223-ФЗ. </w:t>
      </w:r>
    </w:p>
    <w:p w14:paraId="3CBD6206"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w:t>
      </w:r>
    </w:p>
    <w:p w14:paraId="48664A5C"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Требования к товарам (работам, услугам), устанавливаемые Заказчиком при проведении закупки в электронном магазине, могут включать:</w:t>
      </w:r>
    </w:p>
    <w:p w14:paraId="173F7E85" w14:textId="77777777" w:rsidR="0015027F" w:rsidRPr="00550CAC" w:rsidRDefault="0015027F" w:rsidP="0015027F">
      <w:pPr>
        <w:pStyle w:val="a3"/>
        <w:numPr>
          <w:ilvl w:val="1"/>
          <w:numId w:val="20"/>
        </w:numPr>
        <w:tabs>
          <w:tab w:val="left" w:pos="1134"/>
          <w:tab w:val="left" w:pos="2291"/>
        </w:tabs>
        <w:spacing w:after="0"/>
        <w:ind w:left="0" w:firstLine="567"/>
        <w:rPr>
          <w:sz w:val="24"/>
        </w:rPr>
      </w:pPr>
      <w:r w:rsidRPr="00550CAC">
        <w:rPr>
          <w:sz w:val="24"/>
        </w:rPr>
        <w:t>Указание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14:paraId="79E578A6" w14:textId="77777777" w:rsidR="0015027F" w:rsidRPr="00550CAC" w:rsidRDefault="0015027F" w:rsidP="0015027F">
      <w:pPr>
        <w:pStyle w:val="a3"/>
        <w:numPr>
          <w:ilvl w:val="1"/>
          <w:numId w:val="20"/>
        </w:numPr>
        <w:tabs>
          <w:tab w:val="left" w:pos="1134"/>
          <w:tab w:val="left" w:pos="1418"/>
          <w:tab w:val="left" w:pos="1560"/>
        </w:tabs>
        <w:spacing w:after="0"/>
        <w:ind w:left="0" w:firstLine="567"/>
        <w:contextualSpacing w:val="0"/>
        <w:rPr>
          <w:sz w:val="24"/>
        </w:rPr>
      </w:pPr>
      <w:r w:rsidRPr="00550CAC">
        <w:rPr>
          <w:sz w:val="24"/>
        </w:rPr>
        <w:t>Указание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страны происхождения товара.</w:t>
      </w:r>
    </w:p>
    <w:p w14:paraId="73526B51" w14:textId="77777777" w:rsidR="0015027F" w:rsidRPr="00550CAC" w:rsidRDefault="0015027F" w:rsidP="0015027F">
      <w:pPr>
        <w:pStyle w:val="a3"/>
        <w:numPr>
          <w:ilvl w:val="1"/>
          <w:numId w:val="20"/>
        </w:numPr>
        <w:tabs>
          <w:tab w:val="left" w:pos="1134"/>
          <w:tab w:val="left" w:pos="1418"/>
          <w:tab w:val="left" w:pos="1560"/>
        </w:tabs>
        <w:spacing w:after="0"/>
        <w:ind w:left="0" w:firstLine="567"/>
        <w:contextualSpacing w:val="0"/>
        <w:rPr>
          <w:sz w:val="24"/>
        </w:rPr>
      </w:pPr>
      <w:r w:rsidRPr="00550CAC">
        <w:rPr>
          <w:sz w:val="24"/>
        </w:rPr>
        <w:t>Указание на наличие сведений о закупаемых товарах в реестрах, предусмотренных п. 2 ПП РФ № 2013.</w:t>
      </w:r>
    </w:p>
    <w:p w14:paraId="3BEBFBBC"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lastRenderedPageBreak/>
        <w:t>Заказчик при проведении закупки в электронном магазине вправе установить следующие требования к участникам:</w:t>
      </w:r>
    </w:p>
    <w:p w14:paraId="67253822" w14:textId="77777777" w:rsidR="0015027F" w:rsidRPr="00550CAC" w:rsidRDefault="0015027F" w:rsidP="0015027F">
      <w:pPr>
        <w:pStyle w:val="a3"/>
        <w:tabs>
          <w:tab w:val="left" w:pos="1418"/>
          <w:tab w:val="left" w:pos="1560"/>
        </w:tabs>
        <w:spacing w:after="0"/>
        <w:ind w:left="0" w:firstLine="567"/>
        <w:rPr>
          <w:sz w:val="24"/>
        </w:rPr>
      </w:pPr>
      <w:r w:rsidRPr="00550CAC">
        <w:rPr>
          <w:sz w:val="24"/>
        </w:rPr>
        <w:t>- требование о наличии опыта поставки аналогичных товаров (выполнения работ, оказания услуг);</w:t>
      </w:r>
    </w:p>
    <w:p w14:paraId="19E74C37" w14:textId="77777777" w:rsidR="0015027F" w:rsidRPr="00550CAC" w:rsidRDefault="0015027F" w:rsidP="0015027F">
      <w:pPr>
        <w:pStyle w:val="a3"/>
        <w:tabs>
          <w:tab w:val="left" w:pos="1418"/>
          <w:tab w:val="left" w:pos="1560"/>
        </w:tabs>
        <w:spacing w:after="0"/>
        <w:ind w:left="0" w:firstLine="567"/>
        <w:rPr>
          <w:sz w:val="24"/>
        </w:rPr>
      </w:pPr>
      <w:r w:rsidRPr="00550CAC">
        <w:rPr>
          <w:sz w:val="24"/>
        </w:rPr>
        <w:t>- требование о наличии квалифицированного персонала;</w:t>
      </w:r>
    </w:p>
    <w:p w14:paraId="5963A7FB" w14:textId="77777777" w:rsidR="0015027F" w:rsidRPr="00550CAC" w:rsidRDefault="0015027F" w:rsidP="0015027F">
      <w:pPr>
        <w:pStyle w:val="a3"/>
        <w:tabs>
          <w:tab w:val="left" w:pos="1418"/>
          <w:tab w:val="left" w:pos="1560"/>
        </w:tabs>
        <w:spacing w:after="0"/>
        <w:ind w:left="0" w:firstLine="567"/>
        <w:rPr>
          <w:sz w:val="24"/>
        </w:rPr>
      </w:pPr>
      <w:r w:rsidRPr="00550CAC">
        <w:rPr>
          <w:sz w:val="24"/>
        </w:rPr>
        <w:t>- требование о наличии материально-технических ресурсов;</w:t>
      </w:r>
    </w:p>
    <w:p w14:paraId="5F302565" w14:textId="77777777" w:rsidR="0015027F" w:rsidRPr="00550CAC" w:rsidRDefault="0015027F" w:rsidP="0015027F">
      <w:pPr>
        <w:pStyle w:val="a3"/>
        <w:tabs>
          <w:tab w:val="left" w:pos="1418"/>
          <w:tab w:val="left" w:pos="1560"/>
        </w:tabs>
        <w:spacing w:after="0"/>
        <w:ind w:left="0" w:firstLine="567"/>
        <w:rPr>
          <w:sz w:val="24"/>
        </w:rPr>
      </w:pPr>
      <w:r w:rsidRPr="00550CAC">
        <w:rPr>
          <w:sz w:val="24"/>
        </w:rPr>
        <w:t>- требование об отсутствии фактов неисполнения, ненадлежащего исполнения обязательств перед Заказчиком и/или третьими лицами;</w:t>
      </w:r>
    </w:p>
    <w:p w14:paraId="55176C08" w14:textId="77777777" w:rsidR="0015027F" w:rsidRPr="00550CAC" w:rsidRDefault="0015027F" w:rsidP="0015027F">
      <w:pPr>
        <w:pStyle w:val="a3"/>
        <w:tabs>
          <w:tab w:val="left" w:pos="1418"/>
          <w:tab w:val="left" w:pos="1560"/>
        </w:tabs>
        <w:spacing w:after="0"/>
        <w:ind w:left="0" w:firstLine="567"/>
        <w:rPr>
          <w:sz w:val="24"/>
        </w:rPr>
      </w:pPr>
      <w:r w:rsidRPr="00550CAC">
        <w:rPr>
          <w:sz w:val="24"/>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14:paraId="7E984EA9"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Заказчик при проведении закупки в электронном магазине вправе установить следующие ценовые и неценовые критерии оценки заявок:</w:t>
      </w:r>
    </w:p>
    <w:p w14:paraId="340EAED8" w14:textId="77777777" w:rsidR="0015027F" w:rsidRPr="00550CAC" w:rsidRDefault="0015027F" w:rsidP="0015027F">
      <w:pPr>
        <w:pStyle w:val="a3"/>
        <w:tabs>
          <w:tab w:val="left" w:pos="1418"/>
          <w:tab w:val="left" w:pos="1560"/>
        </w:tabs>
        <w:spacing w:after="0"/>
        <w:ind w:left="0" w:firstLine="567"/>
        <w:rPr>
          <w:sz w:val="24"/>
        </w:rPr>
      </w:pPr>
      <w:r w:rsidRPr="00550CAC">
        <w:rPr>
          <w:sz w:val="24"/>
        </w:rPr>
        <w:t>- цена договора;</w:t>
      </w:r>
    </w:p>
    <w:p w14:paraId="32565B47" w14:textId="77777777" w:rsidR="0015027F" w:rsidRPr="00550CAC" w:rsidRDefault="0015027F" w:rsidP="0015027F">
      <w:pPr>
        <w:pStyle w:val="a3"/>
        <w:tabs>
          <w:tab w:val="left" w:pos="1418"/>
          <w:tab w:val="left" w:pos="1560"/>
        </w:tabs>
        <w:spacing w:after="0"/>
        <w:ind w:left="0" w:firstLine="567"/>
        <w:rPr>
          <w:sz w:val="24"/>
        </w:rPr>
      </w:pPr>
      <w:r w:rsidRPr="00550CAC">
        <w:rPr>
          <w:sz w:val="24"/>
        </w:rPr>
        <w:t>- наличие опыта поставки аналогичных товаров (выполнения работ, оказания услуг);</w:t>
      </w:r>
    </w:p>
    <w:p w14:paraId="35F87F39" w14:textId="77777777" w:rsidR="0015027F" w:rsidRPr="00550CAC" w:rsidRDefault="0015027F" w:rsidP="0015027F">
      <w:pPr>
        <w:pStyle w:val="a3"/>
        <w:tabs>
          <w:tab w:val="left" w:pos="1418"/>
          <w:tab w:val="left" w:pos="1560"/>
        </w:tabs>
        <w:spacing w:after="0"/>
        <w:ind w:left="0" w:firstLine="567"/>
        <w:rPr>
          <w:sz w:val="24"/>
        </w:rPr>
      </w:pPr>
      <w:r w:rsidRPr="00550CAC">
        <w:rPr>
          <w:sz w:val="24"/>
        </w:rPr>
        <w:t>- наличие квалифицированного персонала;</w:t>
      </w:r>
    </w:p>
    <w:p w14:paraId="19356BAD" w14:textId="77777777" w:rsidR="0015027F" w:rsidRPr="00550CAC" w:rsidRDefault="0015027F" w:rsidP="0015027F">
      <w:pPr>
        <w:pStyle w:val="a3"/>
        <w:tabs>
          <w:tab w:val="left" w:pos="1418"/>
          <w:tab w:val="left" w:pos="1560"/>
        </w:tabs>
        <w:spacing w:after="0"/>
        <w:ind w:left="0" w:firstLine="567"/>
        <w:rPr>
          <w:sz w:val="24"/>
        </w:rPr>
      </w:pPr>
      <w:r w:rsidRPr="00550CAC">
        <w:rPr>
          <w:sz w:val="24"/>
        </w:rPr>
        <w:t>- наличие материально-технических ресурсов;</w:t>
      </w:r>
    </w:p>
    <w:p w14:paraId="317087A4" w14:textId="77777777" w:rsidR="0015027F" w:rsidRPr="00550CAC" w:rsidRDefault="0015027F" w:rsidP="0015027F">
      <w:pPr>
        <w:pStyle w:val="a3"/>
        <w:tabs>
          <w:tab w:val="left" w:pos="1418"/>
          <w:tab w:val="left" w:pos="1560"/>
        </w:tabs>
        <w:spacing w:after="0"/>
        <w:ind w:left="0" w:firstLine="567"/>
        <w:rPr>
          <w:sz w:val="24"/>
        </w:rPr>
      </w:pPr>
      <w:r w:rsidRPr="00550CAC">
        <w:rPr>
          <w:sz w:val="24"/>
        </w:rPr>
        <w:t>- наличие системы менеджмента качества;</w:t>
      </w:r>
    </w:p>
    <w:p w14:paraId="45107678" w14:textId="77777777" w:rsidR="0015027F" w:rsidRPr="00550CAC" w:rsidRDefault="0015027F" w:rsidP="0015027F">
      <w:pPr>
        <w:pStyle w:val="a3"/>
        <w:tabs>
          <w:tab w:val="left" w:pos="1418"/>
          <w:tab w:val="left" w:pos="1560"/>
        </w:tabs>
        <w:spacing w:after="0"/>
        <w:ind w:left="0" w:firstLine="567"/>
        <w:rPr>
          <w:sz w:val="24"/>
        </w:rPr>
      </w:pPr>
      <w:r w:rsidRPr="00550CAC">
        <w:rPr>
          <w:sz w:val="24"/>
        </w:rPr>
        <w:t>- наличие финансовых ресурсов, необходимых для исполнения договора;</w:t>
      </w:r>
    </w:p>
    <w:p w14:paraId="239DB5E8" w14:textId="77777777" w:rsidR="0015027F" w:rsidRPr="00550CAC" w:rsidRDefault="0015027F" w:rsidP="0015027F">
      <w:pPr>
        <w:pStyle w:val="a3"/>
        <w:tabs>
          <w:tab w:val="left" w:pos="1418"/>
          <w:tab w:val="left" w:pos="1560"/>
        </w:tabs>
        <w:spacing w:after="0"/>
        <w:ind w:left="0" w:firstLine="567"/>
        <w:rPr>
          <w:sz w:val="24"/>
        </w:rPr>
      </w:pPr>
      <w:r w:rsidRPr="00550CAC">
        <w:rPr>
          <w:sz w:val="24"/>
        </w:rPr>
        <w:t>- отсутствие фактов неисполнения, ненадлежащего исполнения обязательств перед Заказчиком и/или третьими лицами;</w:t>
      </w:r>
    </w:p>
    <w:p w14:paraId="745856BA" w14:textId="77777777" w:rsidR="0015027F" w:rsidRPr="00550CAC" w:rsidRDefault="0015027F" w:rsidP="0015027F">
      <w:pPr>
        <w:pStyle w:val="a3"/>
        <w:tabs>
          <w:tab w:val="left" w:pos="1418"/>
          <w:tab w:val="left" w:pos="1560"/>
        </w:tabs>
        <w:spacing w:after="0"/>
        <w:ind w:left="0" w:firstLine="567"/>
        <w:rPr>
          <w:sz w:val="24"/>
        </w:rPr>
      </w:pPr>
      <w:r w:rsidRPr="00550CAC">
        <w:rPr>
          <w:sz w:val="24"/>
        </w:rPr>
        <w:t>- наличие у участника закупки статуса производителя товара или обладание правом поставки товара, предоставленное производителем;</w:t>
      </w:r>
    </w:p>
    <w:p w14:paraId="7C04086A"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p>
    <w:p w14:paraId="41C3CB9C"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14:paraId="0F66F851"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 xml:space="preserve">По результатам рассмотрения предварительных предложений заказчик формирует протокол проведения закупки в электронном магазине. </w:t>
      </w:r>
    </w:p>
    <w:p w14:paraId="7C50EA54"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Протокол проведения закупки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сроке исполнения договора. Указанный протокол может содержать сведения, предусмотренные ч. 14 ст. 3.2 Закона № 223-ФЗ.</w:t>
      </w:r>
    </w:p>
    <w:p w14:paraId="473A8D7B"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 xml:space="preserve">Протокол проведения закупки в электронном магазине подлежит размещению в единой информационной системе (официальном сайте) не позднее, чем через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 </w:t>
      </w:r>
    </w:p>
    <w:p w14:paraId="2C526FFE"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Договор по итогам закупки в электронном магазине заключается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работы, оказании услуги.</w:t>
      </w:r>
    </w:p>
    <w:p w14:paraId="719F219C"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Договор по итогам закупки в электронном магазине заключается не позднее чем через двадцать дней со дня размещения в единой информационной системе (официальном сайте) протокола проведения закупки в электронном магазине. В случае,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случае, когда действия (бездействие) заказчика при осуществлении закупки обжалуются в антимонопольном органе либо в судебном порядке,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00D962AC"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lastRenderedPageBreak/>
        <w:t>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(по мере убывания предпочтительности их предварительных предложений).</w:t>
      </w:r>
    </w:p>
    <w:p w14:paraId="2EAB23D9"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электронной площадке в соответствии с регламентом оператора электронной площадки, не подписал договор.</w:t>
      </w:r>
    </w:p>
    <w:p w14:paraId="768AFA9F" w14:textId="77777777" w:rsidR="0015027F" w:rsidRPr="00550CAC"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Если оператором электронной площадки не определено ни одно предварительное предложение, соответствующее требованиям Заказчика, закупка в электронном магазине признается несостоявшейся. В указанном случае Заказчик вправе провести повторную закупку в электронном магазине или иной способ закупки, предусмотренный настоящим Положением (с учетом требований Закона № 223-ФЗ и ПП РФ № 1352).</w:t>
      </w:r>
    </w:p>
    <w:p w14:paraId="4CBD9358" w14:textId="77777777" w:rsidR="0015027F" w:rsidRDefault="0015027F" w:rsidP="0015027F">
      <w:pPr>
        <w:pStyle w:val="a3"/>
        <w:numPr>
          <w:ilvl w:val="2"/>
          <w:numId w:val="22"/>
        </w:numPr>
        <w:tabs>
          <w:tab w:val="left" w:pos="1418"/>
          <w:tab w:val="left" w:pos="1560"/>
        </w:tabs>
        <w:spacing w:after="0"/>
        <w:ind w:left="0" w:firstLine="567"/>
        <w:contextualSpacing w:val="0"/>
        <w:rPr>
          <w:sz w:val="24"/>
        </w:rPr>
      </w:pPr>
      <w:r w:rsidRPr="00550CAC">
        <w:rPr>
          <w:sz w:val="24"/>
        </w:rPr>
        <w:t>Заказчик вправе отменить закупку в электронном магазине на любом этапе проведения такой закупки, в том числе на этапе заключения договора.</w:t>
      </w:r>
    </w:p>
    <w:p w14:paraId="1FCA76A8" w14:textId="77777777" w:rsidR="0015027F" w:rsidRDefault="0015027F" w:rsidP="0015027F">
      <w:pPr>
        <w:tabs>
          <w:tab w:val="left" w:pos="709"/>
        </w:tabs>
        <w:autoSpaceDE w:val="0"/>
        <w:autoSpaceDN w:val="0"/>
        <w:adjustRightInd w:val="0"/>
        <w:spacing w:after="0"/>
        <w:ind w:firstLine="567"/>
        <w:rPr>
          <w:color w:val="000000"/>
          <w:sz w:val="24"/>
        </w:rPr>
      </w:pPr>
      <w:bookmarkStart w:id="3" w:name="Par65"/>
      <w:bookmarkEnd w:id="3"/>
      <w:r w:rsidRPr="00724B8D">
        <w:rPr>
          <w:color w:val="000000"/>
          <w:sz w:val="24"/>
        </w:rPr>
        <w:t>25.</w:t>
      </w:r>
      <w:r>
        <w:rPr>
          <w:color w:val="000000"/>
          <w:sz w:val="24"/>
        </w:rPr>
        <w:t>2.36</w:t>
      </w:r>
      <w:r w:rsidRPr="00724B8D">
        <w:rPr>
          <w:color w:val="000000"/>
          <w:sz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9" w:history="1">
        <w:r w:rsidRPr="00724B8D">
          <w:rPr>
            <w:color w:val="000000"/>
            <w:sz w:val="24"/>
          </w:rPr>
          <w:t>законом</w:t>
        </w:r>
      </w:hyperlink>
      <w:r w:rsidRPr="00724B8D">
        <w:rPr>
          <w:color w:val="000000"/>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rPr>
          <w:color w:val="000000"/>
          <w:sz w:val="24"/>
        </w:rPr>
        <w:t>, либо путем предоставления независимой гарантии</w:t>
      </w:r>
      <w:r w:rsidRPr="00724B8D">
        <w:rPr>
          <w:color w:val="000000"/>
          <w:sz w:val="24"/>
        </w:rPr>
        <w:t>.</w:t>
      </w:r>
    </w:p>
    <w:p w14:paraId="3536BCC9" w14:textId="77777777" w:rsidR="0015027F" w:rsidRDefault="0015027F" w:rsidP="0015027F">
      <w:pPr>
        <w:tabs>
          <w:tab w:val="left" w:pos="709"/>
        </w:tabs>
        <w:autoSpaceDE w:val="0"/>
        <w:autoSpaceDN w:val="0"/>
        <w:adjustRightInd w:val="0"/>
        <w:spacing w:after="0"/>
        <w:ind w:firstLine="567"/>
        <w:rPr>
          <w:color w:val="000000"/>
          <w:sz w:val="24"/>
        </w:rPr>
      </w:pPr>
      <w:r w:rsidRPr="0024485B">
        <w:rPr>
          <w:color w:val="000000"/>
          <w:sz w:val="24"/>
        </w:rPr>
        <w:t>Выбор способа обеспечения заявки на участие в такой закупке осуществляется участником такой закупки</w:t>
      </w:r>
      <w:r>
        <w:rPr>
          <w:color w:val="000000"/>
          <w:sz w:val="24"/>
        </w:rPr>
        <w:t>.</w:t>
      </w:r>
    </w:p>
    <w:p w14:paraId="0FF535E0" w14:textId="77777777" w:rsidR="0015027F" w:rsidRPr="00AD24E7" w:rsidRDefault="0015027F" w:rsidP="0015027F">
      <w:pPr>
        <w:tabs>
          <w:tab w:val="left" w:pos="709"/>
        </w:tabs>
        <w:autoSpaceDE w:val="0"/>
        <w:autoSpaceDN w:val="0"/>
        <w:adjustRightInd w:val="0"/>
        <w:spacing w:after="0"/>
        <w:ind w:firstLine="567"/>
        <w:rPr>
          <w:color w:val="000000"/>
          <w:sz w:val="24"/>
        </w:rPr>
      </w:pPr>
      <w:r>
        <w:rPr>
          <w:color w:val="000000"/>
          <w:sz w:val="24"/>
        </w:rPr>
        <w:t xml:space="preserve">25.2.37. </w:t>
      </w:r>
      <w:r w:rsidRPr="00AD24E7">
        <w:rPr>
          <w:color w:val="000000"/>
          <w:sz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4D209775" w14:textId="77777777" w:rsidR="0015027F" w:rsidRPr="00AD24E7" w:rsidRDefault="0015027F" w:rsidP="0015027F">
      <w:pPr>
        <w:tabs>
          <w:tab w:val="left" w:pos="709"/>
        </w:tabs>
        <w:autoSpaceDE w:val="0"/>
        <w:autoSpaceDN w:val="0"/>
        <w:adjustRightInd w:val="0"/>
        <w:spacing w:after="0"/>
        <w:ind w:firstLine="567"/>
        <w:rPr>
          <w:color w:val="000000"/>
          <w:sz w:val="24"/>
        </w:rPr>
      </w:pPr>
      <w:r w:rsidRPr="00AD24E7">
        <w:rPr>
          <w:color w:val="000000"/>
          <w:sz w:val="24"/>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765F4F79" w14:textId="77777777" w:rsidR="0015027F" w:rsidRPr="00AD24E7" w:rsidRDefault="0015027F" w:rsidP="0015027F">
      <w:pPr>
        <w:tabs>
          <w:tab w:val="left" w:pos="709"/>
        </w:tabs>
        <w:autoSpaceDE w:val="0"/>
        <w:autoSpaceDN w:val="0"/>
        <w:adjustRightInd w:val="0"/>
        <w:spacing w:after="0"/>
        <w:ind w:firstLine="567"/>
        <w:rPr>
          <w:color w:val="000000"/>
          <w:sz w:val="24"/>
        </w:rPr>
      </w:pPr>
      <w:r w:rsidRPr="00AD24E7">
        <w:rPr>
          <w:color w:val="000000"/>
          <w:sz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(настоящий пункт вступает в силу с 01.04.2023 года)</w:t>
      </w:r>
    </w:p>
    <w:p w14:paraId="4178CB58" w14:textId="77777777" w:rsidR="0015027F" w:rsidRPr="00AD24E7" w:rsidRDefault="0015027F" w:rsidP="0015027F">
      <w:pPr>
        <w:tabs>
          <w:tab w:val="left" w:pos="709"/>
        </w:tabs>
        <w:autoSpaceDE w:val="0"/>
        <w:autoSpaceDN w:val="0"/>
        <w:adjustRightInd w:val="0"/>
        <w:spacing w:after="0"/>
        <w:ind w:firstLine="567"/>
        <w:rPr>
          <w:color w:val="000000"/>
          <w:sz w:val="24"/>
        </w:rPr>
      </w:pPr>
      <w:r w:rsidRPr="00AD24E7">
        <w:rPr>
          <w:color w:val="000000"/>
          <w:sz w:val="24"/>
        </w:rPr>
        <w:t>3) независимая гарантия не может быть отозвана выдавшим ее гарантом;</w:t>
      </w:r>
    </w:p>
    <w:p w14:paraId="521DC882" w14:textId="77777777" w:rsidR="0015027F" w:rsidRPr="00AD24E7" w:rsidRDefault="0015027F" w:rsidP="0015027F">
      <w:pPr>
        <w:tabs>
          <w:tab w:val="left" w:pos="709"/>
        </w:tabs>
        <w:autoSpaceDE w:val="0"/>
        <w:autoSpaceDN w:val="0"/>
        <w:adjustRightInd w:val="0"/>
        <w:spacing w:after="0"/>
        <w:ind w:firstLine="567"/>
        <w:rPr>
          <w:color w:val="000000"/>
          <w:sz w:val="24"/>
        </w:rPr>
      </w:pPr>
      <w:r w:rsidRPr="00AD24E7">
        <w:rPr>
          <w:color w:val="000000"/>
          <w:sz w:val="24"/>
        </w:rPr>
        <w:t>4) независимая гарантия должна содержать:</w:t>
      </w:r>
    </w:p>
    <w:p w14:paraId="5BA1FF63" w14:textId="77777777" w:rsidR="0015027F" w:rsidRPr="00AD24E7" w:rsidRDefault="0015027F" w:rsidP="0015027F">
      <w:pPr>
        <w:tabs>
          <w:tab w:val="left" w:pos="709"/>
        </w:tabs>
        <w:autoSpaceDE w:val="0"/>
        <w:autoSpaceDN w:val="0"/>
        <w:adjustRightInd w:val="0"/>
        <w:spacing w:after="0"/>
        <w:ind w:firstLine="567"/>
        <w:rPr>
          <w:color w:val="000000"/>
          <w:sz w:val="24"/>
        </w:rPr>
      </w:pPr>
      <w:r w:rsidRPr="00AD24E7">
        <w:rPr>
          <w:color w:val="000000"/>
          <w:sz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0CF62D6" w14:textId="77777777" w:rsidR="0015027F" w:rsidRPr="00AD24E7" w:rsidRDefault="0015027F" w:rsidP="0015027F">
      <w:pPr>
        <w:tabs>
          <w:tab w:val="left" w:pos="709"/>
        </w:tabs>
        <w:autoSpaceDE w:val="0"/>
        <w:autoSpaceDN w:val="0"/>
        <w:adjustRightInd w:val="0"/>
        <w:spacing w:after="0"/>
        <w:ind w:firstLine="567"/>
        <w:rPr>
          <w:color w:val="000000"/>
          <w:sz w:val="24"/>
        </w:rPr>
      </w:pPr>
      <w:r w:rsidRPr="00AD24E7">
        <w:rPr>
          <w:color w:val="000000"/>
          <w:sz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5F0F9ED5" w14:textId="77777777" w:rsidR="0015027F" w:rsidRPr="00AD24E7" w:rsidRDefault="0015027F" w:rsidP="0015027F">
      <w:pPr>
        <w:tabs>
          <w:tab w:val="left" w:pos="709"/>
        </w:tabs>
        <w:autoSpaceDE w:val="0"/>
        <w:autoSpaceDN w:val="0"/>
        <w:adjustRightInd w:val="0"/>
        <w:spacing w:after="0"/>
        <w:ind w:firstLine="567"/>
        <w:rPr>
          <w:color w:val="000000"/>
          <w:sz w:val="24"/>
        </w:rPr>
      </w:pPr>
      <w:r w:rsidRPr="00AD24E7">
        <w:rPr>
          <w:color w:val="000000"/>
          <w:sz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54D2B37" w14:textId="77777777" w:rsidR="0015027F" w:rsidRPr="00AD24E7" w:rsidRDefault="0015027F" w:rsidP="0015027F">
      <w:pPr>
        <w:tabs>
          <w:tab w:val="left" w:pos="709"/>
        </w:tabs>
        <w:autoSpaceDE w:val="0"/>
        <w:autoSpaceDN w:val="0"/>
        <w:adjustRightInd w:val="0"/>
        <w:spacing w:after="0"/>
        <w:ind w:firstLine="567"/>
        <w:rPr>
          <w:color w:val="000000"/>
          <w:sz w:val="24"/>
        </w:rPr>
      </w:pPr>
      <w:r>
        <w:rPr>
          <w:color w:val="000000"/>
          <w:sz w:val="24"/>
        </w:rPr>
        <w:t>25.2.38</w:t>
      </w:r>
      <w:r w:rsidRPr="00AD24E7">
        <w:rPr>
          <w:color w:val="000000"/>
          <w:sz w:val="24"/>
        </w:rPr>
        <w:t>.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2C7FD504" w14:textId="77777777" w:rsidR="0015027F" w:rsidRPr="00AD24E7" w:rsidRDefault="0015027F" w:rsidP="0015027F">
      <w:pPr>
        <w:tabs>
          <w:tab w:val="left" w:pos="709"/>
        </w:tabs>
        <w:autoSpaceDE w:val="0"/>
        <w:autoSpaceDN w:val="0"/>
        <w:adjustRightInd w:val="0"/>
        <w:spacing w:after="0"/>
        <w:ind w:firstLine="567"/>
        <w:rPr>
          <w:color w:val="000000"/>
          <w:sz w:val="24"/>
        </w:rPr>
      </w:pPr>
      <w:r>
        <w:rPr>
          <w:color w:val="000000"/>
          <w:sz w:val="24"/>
        </w:rPr>
        <w:t>25.2.39.</w:t>
      </w:r>
      <w:r w:rsidRPr="00AD24E7">
        <w:rPr>
          <w:color w:val="000000"/>
          <w:sz w:val="24"/>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w:t>
      </w:r>
      <w:r w:rsidRPr="00AD24E7">
        <w:rPr>
          <w:color w:val="000000"/>
          <w:sz w:val="24"/>
        </w:rPr>
        <w:lastRenderedPageBreak/>
        <w:t>просрочки уплатить заказчику неустойку (пени) в размере 0,1 процента денежной суммы, подлежащей уплате по такой независимой гарантии.</w:t>
      </w:r>
    </w:p>
    <w:p w14:paraId="3F1BD3FE" w14:textId="77777777" w:rsidR="0015027F" w:rsidRPr="00AD24E7" w:rsidRDefault="0015027F" w:rsidP="0015027F">
      <w:pPr>
        <w:tabs>
          <w:tab w:val="left" w:pos="709"/>
        </w:tabs>
        <w:autoSpaceDE w:val="0"/>
        <w:autoSpaceDN w:val="0"/>
        <w:adjustRightInd w:val="0"/>
        <w:spacing w:after="0"/>
        <w:ind w:firstLine="567"/>
        <w:rPr>
          <w:color w:val="000000"/>
          <w:sz w:val="24"/>
        </w:rPr>
      </w:pPr>
      <w:r>
        <w:rPr>
          <w:color w:val="000000"/>
          <w:sz w:val="24"/>
        </w:rPr>
        <w:t>25.2.40</w:t>
      </w:r>
      <w:r w:rsidRPr="00AD24E7">
        <w:rPr>
          <w:color w:val="000000"/>
          <w:sz w:val="24"/>
        </w:rPr>
        <w:t>.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подпункта 4 пункта 8.14, пунктов 8.14.1 и 8.14.2 настоящего Положения. При этом такая независимая гарантия:</w:t>
      </w:r>
    </w:p>
    <w:p w14:paraId="29A09370" w14:textId="77777777" w:rsidR="0015027F" w:rsidRPr="00AD24E7" w:rsidRDefault="0015027F" w:rsidP="0015027F">
      <w:pPr>
        <w:tabs>
          <w:tab w:val="left" w:pos="709"/>
        </w:tabs>
        <w:autoSpaceDE w:val="0"/>
        <w:autoSpaceDN w:val="0"/>
        <w:adjustRightInd w:val="0"/>
        <w:spacing w:after="0"/>
        <w:ind w:firstLine="567"/>
        <w:rPr>
          <w:color w:val="000000"/>
          <w:sz w:val="24"/>
        </w:rPr>
      </w:pPr>
      <w:r w:rsidRPr="00AD24E7">
        <w:rPr>
          <w:color w:val="000000"/>
          <w:sz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044F333" w14:textId="77777777" w:rsidR="0015027F" w:rsidRPr="00AD24E7" w:rsidRDefault="0015027F" w:rsidP="0015027F">
      <w:pPr>
        <w:tabs>
          <w:tab w:val="left" w:pos="709"/>
        </w:tabs>
        <w:autoSpaceDE w:val="0"/>
        <w:autoSpaceDN w:val="0"/>
        <w:adjustRightInd w:val="0"/>
        <w:spacing w:after="0"/>
        <w:ind w:firstLine="567"/>
        <w:rPr>
          <w:color w:val="000000"/>
          <w:sz w:val="24"/>
        </w:rPr>
      </w:pPr>
      <w:r w:rsidRPr="00AD24E7">
        <w:rPr>
          <w:color w:val="000000"/>
          <w:sz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032B841" w14:textId="77777777" w:rsidR="0015027F" w:rsidRPr="00AD24E7" w:rsidRDefault="0015027F" w:rsidP="0015027F">
      <w:pPr>
        <w:tabs>
          <w:tab w:val="left" w:pos="709"/>
        </w:tabs>
        <w:autoSpaceDE w:val="0"/>
        <w:autoSpaceDN w:val="0"/>
        <w:adjustRightInd w:val="0"/>
        <w:spacing w:after="0"/>
        <w:ind w:firstLine="567"/>
        <w:rPr>
          <w:color w:val="000000"/>
          <w:sz w:val="24"/>
        </w:rPr>
      </w:pPr>
      <w:r>
        <w:rPr>
          <w:color w:val="000000"/>
          <w:sz w:val="24"/>
        </w:rPr>
        <w:t>25.2.41</w:t>
      </w:r>
      <w:r w:rsidRPr="00AD24E7">
        <w:rPr>
          <w:color w:val="000000"/>
          <w:sz w:val="24"/>
        </w:rPr>
        <w:t xml:space="preserve">. Требования к независимой гарантии, представленные в пунктах </w:t>
      </w:r>
      <w:r>
        <w:rPr>
          <w:color w:val="000000"/>
          <w:sz w:val="24"/>
        </w:rPr>
        <w:t>25.2.37-25.2.40</w:t>
      </w:r>
      <w:r w:rsidRPr="00AD24E7">
        <w:rPr>
          <w:color w:val="000000"/>
          <w:sz w:val="24"/>
        </w:rPr>
        <w:t xml:space="preserve"> настоящего Положения, заказчик вправе установить в извещении и (или) документации в том числе к банковской или независимой гарантии при проведении закупок без установленного ограничения только для субъектов МСП.</w:t>
      </w:r>
    </w:p>
    <w:p w14:paraId="74D36F73"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25.</w:t>
      </w:r>
      <w:r>
        <w:rPr>
          <w:color w:val="000000"/>
          <w:sz w:val="24"/>
        </w:rPr>
        <w:t>2.42.</w:t>
      </w:r>
      <w:r w:rsidRPr="005A5D96">
        <w:rPr>
          <w:color w:val="000000"/>
          <w:sz w:val="24"/>
        </w:rPr>
        <w:t xml:space="preserve"> В документации о конкурентной закупке заказчик вправе установить обязанность представления следующих информации и документов:</w:t>
      </w:r>
    </w:p>
    <w:p w14:paraId="6E6786CF"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4ABB31B"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A02C8AF"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7D9AC0D"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AA5DB0"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6D92997"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а) индивидуальным предпринимателем, если участником такой закупки является индивидуальный предприниматель;</w:t>
      </w:r>
    </w:p>
    <w:p w14:paraId="141D5B0D"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453AC95B"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7B4B7468"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w:t>
      </w:r>
      <w:r w:rsidRPr="005A5D96">
        <w:rPr>
          <w:color w:val="000000"/>
          <w:sz w:val="24"/>
        </w:rPr>
        <w:lastRenderedPageBreak/>
        <w:t>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8BDBD82"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21BE44A"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311D056"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 xml:space="preserve">б) </w:t>
      </w:r>
      <w:r>
        <w:rPr>
          <w:color w:val="000000"/>
          <w:sz w:val="24"/>
        </w:rPr>
        <w:t xml:space="preserve">независимая </w:t>
      </w:r>
      <w:r w:rsidRPr="005A5D96">
        <w:rPr>
          <w:color w:val="000000"/>
          <w:sz w:val="24"/>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Pr>
          <w:color w:val="000000"/>
          <w:sz w:val="24"/>
        </w:rPr>
        <w:t>независимая</w:t>
      </w:r>
      <w:r w:rsidRPr="005A5D96">
        <w:rPr>
          <w:color w:val="000000"/>
          <w:sz w:val="24"/>
        </w:rPr>
        <w:t xml:space="preserve"> гарантия;</w:t>
      </w:r>
    </w:p>
    <w:p w14:paraId="1D724AD6"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4ADB42E"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 xml:space="preserve">а) </w:t>
      </w:r>
      <w:proofErr w:type="spellStart"/>
      <w:r w:rsidRPr="005A5D96">
        <w:rPr>
          <w:color w:val="000000"/>
          <w:sz w:val="24"/>
        </w:rPr>
        <w:t>непроведение</w:t>
      </w:r>
      <w:proofErr w:type="spellEnd"/>
      <w:r w:rsidRPr="005A5D96">
        <w:rPr>
          <w:color w:val="000000"/>
          <w:sz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6E62AA4"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 xml:space="preserve">б) </w:t>
      </w:r>
      <w:proofErr w:type="spellStart"/>
      <w:r w:rsidRPr="005A5D96">
        <w:rPr>
          <w:color w:val="000000"/>
          <w:sz w:val="24"/>
        </w:rPr>
        <w:t>неприостановление</w:t>
      </w:r>
      <w:proofErr w:type="spellEnd"/>
      <w:r w:rsidRPr="005A5D96">
        <w:rPr>
          <w:color w:val="000000"/>
          <w:sz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6FEBEED"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5EF72C7"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E12E641"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w:t>
      </w:r>
      <w:r w:rsidRPr="005A5D96">
        <w:rPr>
          <w:color w:val="000000"/>
          <w:sz w:val="24"/>
        </w:rPr>
        <w:lastRenderedPageBreak/>
        <w:t>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6181AAA"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5C3B770"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06108B2"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59779AC"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F236945"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C8A2EDF"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4C34DA55"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13) предложение о цене договора (цене лота, единицы товара, работы, услуги), за исключением проведения аукциона в электронной форме.</w:t>
      </w:r>
    </w:p>
    <w:p w14:paraId="22A8C6FF"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25.</w:t>
      </w:r>
      <w:r>
        <w:rPr>
          <w:color w:val="000000"/>
          <w:sz w:val="24"/>
        </w:rPr>
        <w:t>2.43</w:t>
      </w:r>
      <w:r w:rsidRPr="005A5D96">
        <w:rPr>
          <w:color w:val="000000"/>
          <w:sz w:val="24"/>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FE6EF7E"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25.</w:t>
      </w:r>
      <w:r>
        <w:rPr>
          <w:color w:val="000000"/>
          <w:sz w:val="24"/>
        </w:rPr>
        <w:t>2.44</w:t>
      </w:r>
      <w:r w:rsidRPr="005A5D96">
        <w:rPr>
          <w:color w:val="000000"/>
          <w:sz w:val="24"/>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25.</w:t>
      </w:r>
      <w:r>
        <w:rPr>
          <w:color w:val="000000"/>
          <w:sz w:val="24"/>
        </w:rPr>
        <w:t>2.42</w:t>
      </w:r>
      <w:r w:rsidRPr="005A5D96">
        <w:rPr>
          <w:color w:val="000000"/>
          <w:sz w:val="24"/>
        </w:rPr>
        <w:t xml:space="preserve"> и 25.</w:t>
      </w:r>
      <w:r>
        <w:rPr>
          <w:color w:val="000000"/>
          <w:sz w:val="24"/>
        </w:rPr>
        <w:t>2.43</w:t>
      </w:r>
      <w:r w:rsidRPr="005A5D96">
        <w:rPr>
          <w:color w:val="000000"/>
          <w:sz w:val="24"/>
        </w:rPr>
        <w:t xml:space="preserve"> настоящего раздела.</w:t>
      </w:r>
    </w:p>
    <w:p w14:paraId="197E79DC"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25.</w:t>
      </w:r>
      <w:r>
        <w:rPr>
          <w:color w:val="000000"/>
          <w:sz w:val="24"/>
        </w:rPr>
        <w:t>2.45</w:t>
      </w:r>
      <w:r w:rsidRPr="005A5D96">
        <w:rPr>
          <w:color w:val="000000"/>
          <w:sz w:val="24"/>
        </w:rPr>
        <w:t>. Декларация, предусмотренная подпунктом 9 пункта 25.</w:t>
      </w:r>
      <w:r>
        <w:rPr>
          <w:color w:val="000000"/>
          <w:sz w:val="24"/>
        </w:rPr>
        <w:t>2.42</w:t>
      </w:r>
      <w:r w:rsidRPr="005A5D96">
        <w:rPr>
          <w:color w:val="000000"/>
          <w:sz w:val="24"/>
        </w:rPr>
        <w:t xml:space="preserve">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25.</w:t>
      </w:r>
      <w:r>
        <w:rPr>
          <w:color w:val="000000"/>
          <w:sz w:val="24"/>
        </w:rPr>
        <w:t>2.42</w:t>
      </w:r>
      <w:r w:rsidRPr="005A5D96">
        <w:rPr>
          <w:color w:val="000000"/>
          <w:sz w:val="24"/>
        </w:rPr>
        <w:t xml:space="preserve"> настоящего раздела, посредством программно-аппаратных средств электронной площадки в случае их представления данному оператору при аккре</w:t>
      </w:r>
      <w:r>
        <w:rPr>
          <w:color w:val="000000"/>
          <w:sz w:val="24"/>
        </w:rPr>
        <w:t>дитации на электронной площадке</w:t>
      </w:r>
      <w:r w:rsidRPr="005A5D96">
        <w:rPr>
          <w:color w:val="000000"/>
          <w:sz w:val="24"/>
        </w:rPr>
        <w:t>.</w:t>
      </w:r>
    </w:p>
    <w:p w14:paraId="2415B288" w14:textId="77777777" w:rsidR="0015027F" w:rsidRPr="005A5D96" w:rsidRDefault="0015027F" w:rsidP="0015027F">
      <w:pPr>
        <w:tabs>
          <w:tab w:val="left" w:pos="709"/>
        </w:tabs>
        <w:autoSpaceDE w:val="0"/>
        <w:autoSpaceDN w:val="0"/>
        <w:adjustRightInd w:val="0"/>
        <w:spacing w:after="0"/>
        <w:ind w:firstLine="567"/>
        <w:rPr>
          <w:color w:val="000000"/>
          <w:sz w:val="24"/>
        </w:rPr>
      </w:pPr>
      <w:bookmarkStart w:id="4" w:name="Par82"/>
      <w:bookmarkEnd w:id="4"/>
      <w:r w:rsidRPr="005A5D96">
        <w:rPr>
          <w:color w:val="000000"/>
          <w:sz w:val="24"/>
        </w:rPr>
        <w:lastRenderedPageBreak/>
        <w:t>25.</w:t>
      </w:r>
      <w:r>
        <w:rPr>
          <w:color w:val="000000"/>
          <w:sz w:val="24"/>
        </w:rPr>
        <w:t>2.46</w:t>
      </w:r>
      <w:r w:rsidRPr="005A5D96">
        <w:rPr>
          <w:color w:val="000000"/>
          <w:sz w:val="24"/>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F6EDB6D" w14:textId="77777777" w:rsidR="0015027F" w:rsidRPr="005A5D96" w:rsidRDefault="0015027F" w:rsidP="0015027F">
      <w:pPr>
        <w:tabs>
          <w:tab w:val="left" w:pos="709"/>
        </w:tabs>
        <w:autoSpaceDE w:val="0"/>
        <w:autoSpaceDN w:val="0"/>
        <w:adjustRightInd w:val="0"/>
        <w:spacing w:after="0"/>
        <w:ind w:firstLine="567"/>
        <w:rPr>
          <w:color w:val="000000"/>
          <w:sz w:val="24"/>
        </w:rPr>
      </w:pPr>
      <w:r w:rsidRPr="005A5D96">
        <w:rPr>
          <w:color w:val="000000"/>
          <w:sz w:val="24"/>
        </w:rPr>
        <w:t>25.</w:t>
      </w:r>
      <w:r>
        <w:rPr>
          <w:color w:val="000000"/>
          <w:sz w:val="24"/>
        </w:rPr>
        <w:t>2.47</w:t>
      </w:r>
      <w:r w:rsidRPr="005A5D96">
        <w:rPr>
          <w:color w:val="000000"/>
          <w:sz w:val="24"/>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p w14:paraId="0AE4E481" w14:textId="33246E17" w:rsidR="0015027F" w:rsidRDefault="0015027F" w:rsidP="0015027F">
      <w:pPr>
        <w:tabs>
          <w:tab w:val="left" w:pos="709"/>
        </w:tabs>
        <w:autoSpaceDE w:val="0"/>
        <w:autoSpaceDN w:val="0"/>
        <w:adjustRightInd w:val="0"/>
        <w:spacing w:after="0"/>
        <w:ind w:firstLine="567"/>
        <w:rPr>
          <w:color w:val="000000"/>
          <w:sz w:val="24"/>
        </w:rPr>
      </w:pPr>
      <w:r>
        <w:rPr>
          <w:color w:val="000000"/>
          <w:sz w:val="24"/>
        </w:rPr>
        <w:t xml:space="preserve">25.2.48. </w:t>
      </w:r>
      <w:r w:rsidRPr="005A5D96">
        <w:rPr>
          <w:color w:val="000000"/>
          <w:sz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r w:rsidR="002F1976">
        <w:rPr>
          <w:color w:val="000000"/>
          <w:sz w:val="24"/>
        </w:rPr>
        <w:t>»</w:t>
      </w:r>
      <w:r w:rsidRPr="005A5D96">
        <w:rPr>
          <w:color w:val="000000"/>
          <w:sz w:val="24"/>
        </w:rPr>
        <w:t>.</w:t>
      </w:r>
    </w:p>
    <w:p w14:paraId="242E72A0" w14:textId="4C328DD6" w:rsidR="00B32DE9" w:rsidRPr="00B32DE9" w:rsidRDefault="00B32DE9" w:rsidP="00B32DE9">
      <w:pPr>
        <w:pStyle w:val="a3"/>
        <w:numPr>
          <w:ilvl w:val="0"/>
          <w:numId w:val="2"/>
        </w:numPr>
        <w:tabs>
          <w:tab w:val="left" w:pos="1134"/>
        </w:tabs>
        <w:spacing w:after="0"/>
        <w:ind w:left="0" w:firstLine="567"/>
        <w:rPr>
          <w:sz w:val="24"/>
        </w:rPr>
      </w:pPr>
      <w:r>
        <w:rPr>
          <w:sz w:val="24"/>
        </w:rPr>
        <w:t>Изложить пункт 5 статьи 28 «Исполнение договора» в следующей редакции: «</w:t>
      </w:r>
      <w:r w:rsidRPr="00B32DE9">
        <w:rPr>
          <w:sz w:val="24"/>
        </w:rPr>
        <w:t>Срок оплаты заказчиком поставленного товара, выполненной работы (ее результатов), оказанн</w:t>
      </w:r>
      <w:r>
        <w:rPr>
          <w:sz w:val="24"/>
        </w:rPr>
        <w:t>ых</w:t>
      </w:r>
      <w:r w:rsidRPr="00B32DE9">
        <w:rPr>
          <w:sz w:val="24"/>
        </w:rPr>
        <w:t xml:space="preserve"> услуг должен составлять не более семи рабочих дней с даты приемки поставленного товара, выполненных работ (ее результатов), оказанных услуг,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24F02D08" w14:textId="77777777" w:rsidR="00B32DE9" w:rsidRDefault="00B32DE9" w:rsidP="00B32DE9">
      <w:pPr>
        <w:tabs>
          <w:tab w:val="left" w:pos="142"/>
          <w:tab w:val="left" w:pos="567"/>
          <w:tab w:val="left" w:pos="1134"/>
        </w:tabs>
        <w:spacing w:after="0"/>
        <w:rPr>
          <w:sz w:val="24"/>
        </w:rPr>
      </w:pPr>
      <w:r>
        <w:rPr>
          <w:sz w:val="24"/>
        </w:rPr>
        <w:tab/>
      </w:r>
      <w:r>
        <w:rPr>
          <w:sz w:val="24"/>
        </w:rPr>
        <w:tab/>
      </w:r>
      <w:r w:rsidRPr="00171E20">
        <w:rPr>
          <w:sz w:val="24"/>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отдельных этапов исполнения договора должен составлять не более семи рабочих дней с даты подписания заказчиком документа о приемке.</w:t>
      </w:r>
    </w:p>
    <w:p w14:paraId="2CFC5BA2" w14:textId="77777777" w:rsidR="00B32DE9" w:rsidRPr="00171E20" w:rsidRDefault="00B32DE9" w:rsidP="00B32DE9">
      <w:pPr>
        <w:tabs>
          <w:tab w:val="left" w:pos="142"/>
          <w:tab w:val="left" w:pos="567"/>
          <w:tab w:val="left" w:pos="1134"/>
        </w:tabs>
        <w:spacing w:after="0"/>
        <w:rPr>
          <w:sz w:val="24"/>
        </w:rPr>
      </w:pPr>
      <w:r>
        <w:rPr>
          <w:sz w:val="24"/>
        </w:rPr>
        <w:tab/>
      </w:r>
      <w:r>
        <w:rPr>
          <w:sz w:val="24"/>
        </w:rPr>
        <w:tab/>
      </w:r>
      <w:r w:rsidRPr="00171E20">
        <w:rPr>
          <w:sz w:val="24"/>
        </w:rPr>
        <w:t>Иной срок, отличный от срока оплаты за поставленный товар, выполненные работы (ее результаты), оказанные услуги оговоренного в абзаце первом настоящего пункта, может устанавливаться в следующих случаях:</w:t>
      </w:r>
    </w:p>
    <w:p w14:paraId="68541384" w14:textId="77777777" w:rsidR="00B32DE9" w:rsidRPr="00171E20" w:rsidRDefault="00B32DE9" w:rsidP="00B32DE9">
      <w:pPr>
        <w:tabs>
          <w:tab w:val="left" w:pos="142"/>
          <w:tab w:val="left" w:pos="567"/>
          <w:tab w:val="left" w:pos="1134"/>
        </w:tabs>
        <w:spacing w:after="0"/>
        <w:rPr>
          <w:sz w:val="24"/>
        </w:rPr>
      </w:pPr>
      <w:r>
        <w:rPr>
          <w:sz w:val="24"/>
        </w:rPr>
        <w:tab/>
      </w:r>
      <w:r>
        <w:rPr>
          <w:sz w:val="24"/>
        </w:rPr>
        <w:tab/>
      </w:r>
      <w:r w:rsidRPr="00171E20">
        <w:rPr>
          <w:sz w:val="24"/>
        </w:rPr>
        <w:t>- если иной срок оплаты установлен законодательством Российской Федерации, Правительством Российской Федерации, субъектов Российской Федерации;</w:t>
      </w:r>
    </w:p>
    <w:p w14:paraId="7C7D9B99" w14:textId="77777777" w:rsidR="00B32DE9" w:rsidRPr="00171E20" w:rsidRDefault="00B32DE9" w:rsidP="00B32DE9">
      <w:pPr>
        <w:tabs>
          <w:tab w:val="left" w:pos="142"/>
          <w:tab w:val="left" w:pos="567"/>
          <w:tab w:val="left" w:pos="1134"/>
        </w:tabs>
        <w:spacing w:after="0"/>
        <w:rPr>
          <w:sz w:val="24"/>
        </w:rPr>
      </w:pPr>
      <w:r>
        <w:rPr>
          <w:sz w:val="24"/>
        </w:rPr>
        <w:tab/>
      </w:r>
      <w:r>
        <w:rPr>
          <w:sz w:val="24"/>
        </w:rPr>
        <w:tab/>
      </w:r>
      <w:r w:rsidRPr="00171E20">
        <w:rPr>
          <w:sz w:val="24"/>
        </w:rPr>
        <w:t>- при заключении Заказчиком договора на поставку товаров/оказание работ/услуг стоимостью не менее 100 000,00 руб. (сто тысяч рублей 00 копеек) в соответствии с перечнем товаров, работ, услуг, указанных в Приложении № 1 к настоящему Положению.</w:t>
      </w:r>
    </w:p>
    <w:p w14:paraId="1729A38D" w14:textId="5E99237F" w:rsidR="00B5112A" w:rsidRPr="00B5112A" w:rsidRDefault="009D467A" w:rsidP="00B5112A">
      <w:pPr>
        <w:tabs>
          <w:tab w:val="left" w:pos="709"/>
        </w:tabs>
        <w:autoSpaceDE w:val="0"/>
        <w:autoSpaceDN w:val="0"/>
        <w:adjustRightInd w:val="0"/>
        <w:spacing w:after="0"/>
        <w:ind w:firstLine="567"/>
        <w:rPr>
          <w:color w:val="000000"/>
          <w:sz w:val="24"/>
        </w:rPr>
      </w:pPr>
      <w:r w:rsidRPr="009D467A">
        <w:rPr>
          <w:b/>
          <w:color w:val="000000"/>
          <w:sz w:val="24"/>
        </w:rPr>
        <w:t>55</w:t>
      </w:r>
      <w:r w:rsidR="00B5112A" w:rsidRPr="009D467A">
        <w:rPr>
          <w:b/>
          <w:color w:val="000000"/>
          <w:sz w:val="24"/>
        </w:rPr>
        <w:t>.</w:t>
      </w:r>
      <w:r w:rsidR="00B5112A">
        <w:rPr>
          <w:color w:val="000000"/>
          <w:sz w:val="24"/>
        </w:rPr>
        <w:t xml:space="preserve"> Изложить статью </w:t>
      </w:r>
      <w:bookmarkStart w:id="5" w:name="_Toc316285244"/>
      <w:bookmarkStart w:id="6" w:name="_Toc316285344"/>
      <w:bookmarkStart w:id="7" w:name="_Toc316285506"/>
      <w:bookmarkStart w:id="8" w:name="_Toc319659742"/>
      <w:r w:rsidR="00B5112A" w:rsidRPr="00B5112A">
        <w:rPr>
          <w:color w:val="000000"/>
          <w:sz w:val="24"/>
        </w:rPr>
        <w:t>29 «Порядок изменения и расторжения договора</w:t>
      </w:r>
      <w:bookmarkEnd w:id="5"/>
      <w:bookmarkEnd w:id="6"/>
      <w:bookmarkEnd w:id="7"/>
      <w:bookmarkEnd w:id="8"/>
      <w:r w:rsidR="00B5112A" w:rsidRPr="00B5112A">
        <w:rPr>
          <w:color w:val="000000"/>
          <w:sz w:val="24"/>
        </w:rPr>
        <w:t xml:space="preserve">» в следующей редакции: </w:t>
      </w:r>
    </w:p>
    <w:p w14:paraId="2C7DBE70" w14:textId="69451991" w:rsidR="00B5112A" w:rsidRPr="00B5112A" w:rsidRDefault="00B5112A" w:rsidP="00B5112A">
      <w:pPr>
        <w:pStyle w:val="2"/>
        <w:numPr>
          <w:ilvl w:val="0"/>
          <w:numId w:val="0"/>
        </w:numPr>
        <w:spacing w:before="0" w:after="0"/>
        <w:ind w:firstLine="567"/>
        <w:rPr>
          <w:sz w:val="24"/>
          <w:szCs w:val="24"/>
        </w:rPr>
      </w:pPr>
      <w:r w:rsidRPr="00B5112A">
        <w:rPr>
          <w:sz w:val="24"/>
        </w:rPr>
        <w:t>«</w:t>
      </w:r>
      <w:r w:rsidRPr="00B5112A">
        <w:rPr>
          <w:sz w:val="24"/>
          <w:szCs w:val="24"/>
        </w:rPr>
        <w:t>Статья 29. Порядок изменения и расторжения договора</w:t>
      </w:r>
    </w:p>
    <w:p w14:paraId="6EFFA2C1" w14:textId="77777777" w:rsidR="00B5112A" w:rsidRPr="00B5112A" w:rsidRDefault="00B5112A" w:rsidP="00B5112A">
      <w:pPr>
        <w:pStyle w:val="a3"/>
        <w:widowControl w:val="0"/>
        <w:numPr>
          <w:ilvl w:val="1"/>
          <w:numId w:val="26"/>
        </w:numPr>
        <w:tabs>
          <w:tab w:val="left" w:pos="851"/>
          <w:tab w:val="left" w:pos="993"/>
        </w:tabs>
        <w:autoSpaceDE w:val="0"/>
        <w:autoSpaceDN w:val="0"/>
        <w:adjustRightInd w:val="0"/>
        <w:spacing w:after="0"/>
        <w:ind w:left="0" w:right="9" w:firstLine="567"/>
        <w:rPr>
          <w:sz w:val="24"/>
        </w:rPr>
      </w:pPr>
      <w:r w:rsidRPr="00B5112A">
        <w:rPr>
          <w:sz w:val="24"/>
        </w:rPr>
        <w:t>При исполнении договора изменение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 Российской Федерации и настоящего Положения.</w:t>
      </w:r>
    </w:p>
    <w:p w14:paraId="6013BEAC" w14:textId="77777777" w:rsidR="00B5112A" w:rsidRPr="00B5112A" w:rsidRDefault="00B5112A" w:rsidP="00B5112A">
      <w:pPr>
        <w:pStyle w:val="a3"/>
        <w:widowControl w:val="0"/>
        <w:numPr>
          <w:ilvl w:val="1"/>
          <w:numId w:val="26"/>
        </w:numPr>
        <w:tabs>
          <w:tab w:val="left" w:pos="851"/>
          <w:tab w:val="left" w:pos="1134"/>
        </w:tabs>
        <w:autoSpaceDE w:val="0"/>
        <w:autoSpaceDN w:val="0"/>
        <w:adjustRightInd w:val="0"/>
        <w:spacing w:after="0"/>
        <w:ind w:left="0" w:right="9" w:firstLine="567"/>
        <w:rPr>
          <w:sz w:val="24"/>
        </w:rPr>
      </w:pPr>
      <w:r w:rsidRPr="00B5112A">
        <w:rPr>
          <w:sz w:val="24"/>
        </w:rPr>
        <w:t>Изменение условий договора, не являющихся существенными, допускается в соответствии с Гражданским кодексом Российской Федерации и на условиях, предусмотренных в договоре.</w:t>
      </w:r>
    </w:p>
    <w:p w14:paraId="7086B05C" w14:textId="77777777" w:rsidR="00B5112A" w:rsidRPr="00B5112A" w:rsidRDefault="00B5112A" w:rsidP="00B5112A">
      <w:pPr>
        <w:widowControl w:val="0"/>
        <w:numPr>
          <w:ilvl w:val="2"/>
          <w:numId w:val="26"/>
        </w:numPr>
        <w:tabs>
          <w:tab w:val="num" w:pos="0"/>
          <w:tab w:val="left" w:pos="851"/>
          <w:tab w:val="left" w:pos="993"/>
        </w:tabs>
        <w:autoSpaceDE w:val="0"/>
        <w:autoSpaceDN w:val="0"/>
        <w:adjustRightInd w:val="0"/>
        <w:spacing w:after="0"/>
        <w:ind w:left="0" w:right="9" w:firstLine="567"/>
        <w:rPr>
          <w:sz w:val="24"/>
        </w:rPr>
      </w:pPr>
      <w:r w:rsidRPr="00B5112A">
        <w:rPr>
          <w:sz w:val="24"/>
        </w:rPr>
        <w:t>Изменение существенных условий договора при его исполнении допускается по соглашению сторон в следующих случаях:</w:t>
      </w:r>
    </w:p>
    <w:p w14:paraId="7A28BE7E" w14:textId="77777777" w:rsidR="00B5112A" w:rsidRPr="00B5112A" w:rsidRDefault="00B5112A" w:rsidP="00B5112A">
      <w:pPr>
        <w:widowControl w:val="0"/>
        <w:numPr>
          <w:ilvl w:val="0"/>
          <w:numId w:val="24"/>
        </w:numPr>
        <w:tabs>
          <w:tab w:val="num" w:pos="0"/>
          <w:tab w:val="left" w:pos="851"/>
          <w:tab w:val="left" w:pos="993"/>
          <w:tab w:val="left" w:pos="2268"/>
        </w:tabs>
        <w:autoSpaceDE w:val="0"/>
        <w:autoSpaceDN w:val="0"/>
        <w:adjustRightInd w:val="0"/>
        <w:spacing w:after="0"/>
        <w:ind w:left="0" w:right="9" w:firstLine="567"/>
        <w:rPr>
          <w:sz w:val="24"/>
        </w:rPr>
      </w:pPr>
      <w:r w:rsidRPr="00B5112A">
        <w:rPr>
          <w:sz w:val="24"/>
        </w:rPr>
        <w:lastRenderedPageBreak/>
        <w:t>увеличение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50% (пятидесяти процентов)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14:paraId="0820D865" w14:textId="77777777" w:rsidR="00B5112A" w:rsidRPr="00B5112A" w:rsidRDefault="00B5112A" w:rsidP="00B5112A">
      <w:pPr>
        <w:widowControl w:val="0"/>
        <w:numPr>
          <w:ilvl w:val="0"/>
          <w:numId w:val="24"/>
        </w:numPr>
        <w:tabs>
          <w:tab w:val="num" w:pos="0"/>
          <w:tab w:val="left" w:pos="851"/>
          <w:tab w:val="left" w:pos="993"/>
          <w:tab w:val="left" w:pos="2268"/>
        </w:tabs>
        <w:autoSpaceDE w:val="0"/>
        <w:autoSpaceDN w:val="0"/>
        <w:adjustRightInd w:val="0"/>
        <w:spacing w:after="0"/>
        <w:ind w:left="0" w:right="9" w:firstLine="567"/>
        <w:rPr>
          <w:sz w:val="24"/>
        </w:rPr>
      </w:pPr>
      <w:r w:rsidRPr="00B5112A">
        <w:rPr>
          <w:sz w:val="24"/>
        </w:rPr>
        <w:t>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6F1A4E77" w14:textId="77777777" w:rsidR="00B5112A" w:rsidRPr="00B5112A" w:rsidRDefault="00B5112A" w:rsidP="00B5112A">
      <w:pPr>
        <w:widowControl w:val="0"/>
        <w:numPr>
          <w:ilvl w:val="2"/>
          <w:numId w:val="26"/>
        </w:numPr>
        <w:tabs>
          <w:tab w:val="num" w:pos="0"/>
          <w:tab w:val="left" w:pos="851"/>
          <w:tab w:val="left" w:pos="1418"/>
          <w:tab w:val="left" w:pos="2268"/>
        </w:tabs>
        <w:autoSpaceDE w:val="0"/>
        <w:autoSpaceDN w:val="0"/>
        <w:adjustRightInd w:val="0"/>
        <w:spacing w:after="0"/>
        <w:ind w:left="0" w:right="9" w:firstLine="567"/>
        <w:rPr>
          <w:sz w:val="24"/>
        </w:rPr>
      </w:pPr>
      <w:r w:rsidRPr="00B5112A">
        <w:rPr>
          <w:sz w:val="24"/>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14:paraId="5F4118C6" w14:textId="77777777" w:rsidR="00B5112A" w:rsidRPr="00B5112A" w:rsidRDefault="00B5112A" w:rsidP="00B5112A">
      <w:pPr>
        <w:widowControl w:val="0"/>
        <w:numPr>
          <w:ilvl w:val="0"/>
          <w:numId w:val="25"/>
        </w:numPr>
        <w:tabs>
          <w:tab w:val="num" w:pos="0"/>
          <w:tab w:val="left" w:pos="851"/>
          <w:tab w:val="left" w:pos="993"/>
          <w:tab w:val="left" w:pos="2268"/>
        </w:tabs>
        <w:autoSpaceDE w:val="0"/>
        <w:autoSpaceDN w:val="0"/>
        <w:adjustRightInd w:val="0"/>
        <w:spacing w:after="0"/>
        <w:ind w:left="0" w:right="9" w:firstLine="567"/>
        <w:rPr>
          <w:sz w:val="24"/>
        </w:rPr>
      </w:pPr>
      <w:r w:rsidRPr="00B5112A">
        <w:rPr>
          <w:sz w:val="24"/>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14:paraId="5F605359" w14:textId="77777777" w:rsidR="00B5112A" w:rsidRPr="00B5112A" w:rsidRDefault="00B5112A" w:rsidP="00B5112A">
      <w:pPr>
        <w:widowControl w:val="0"/>
        <w:numPr>
          <w:ilvl w:val="0"/>
          <w:numId w:val="25"/>
        </w:numPr>
        <w:tabs>
          <w:tab w:val="num" w:pos="0"/>
          <w:tab w:val="left" w:pos="851"/>
          <w:tab w:val="left" w:pos="993"/>
          <w:tab w:val="left" w:pos="2268"/>
        </w:tabs>
        <w:autoSpaceDE w:val="0"/>
        <w:autoSpaceDN w:val="0"/>
        <w:adjustRightInd w:val="0"/>
        <w:spacing w:after="0"/>
        <w:ind w:left="0" w:right="9" w:firstLine="567"/>
        <w:rPr>
          <w:sz w:val="24"/>
        </w:rPr>
      </w:pPr>
      <w:r w:rsidRPr="00B5112A">
        <w:rPr>
          <w:sz w:val="24"/>
        </w:rPr>
        <w:t>если необходимость изменения условий договора обусловлена обстоятельствами непреодолимой силы;</w:t>
      </w:r>
    </w:p>
    <w:p w14:paraId="0D6A5AFF" w14:textId="77777777" w:rsidR="00B5112A" w:rsidRPr="00B5112A" w:rsidRDefault="00B5112A" w:rsidP="00B5112A">
      <w:pPr>
        <w:widowControl w:val="0"/>
        <w:numPr>
          <w:ilvl w:val="0"/>
          <w:numId w:val="25"/>
        </w:numPr>
        <w:tabs>
          <w:tab w:val="num" w:pos="0"/>
          <w:tab w:val="left" w:pos="851"/>
          <w:tab w:val="left" w:pos="993"/>
          <w:tab w:val="left" w:pos="2268"/>
        </w:tabs>
        <w:autoSpaceDE w:val="0"/>
        <w:autoSpaceDN w:val="0"/>
        <w:adjustRightInd w:val="0"/>
        <w:spacing w:after="0"/>
        <w:ind w:left="0" w:right="9" w:firstLine="567"/>
        <w:rPr>
          <w:sz w:val="24"/>
        </w:rPr>
      </w:pPr>
      <w:r w:rsidRPr="00B5112A">
        <w:rPr>
          <w:sz w:val="24"/>
        </w:rPr>
        <w:t>при изменении в ходе исполнения договора регулируемых государством цен и (или) тарифов на продукцию, поставляемую в ходе исполнения договора.</w:t>
      </w:r>
    </w:p>
    <w:p w14:paraId="44319E10" w14:textId="77777777" w:rsidR="00B5112A" w:rsidRPr="00B5112A" w:rsidRDefault="00B5112A" w:rsidP="00B5112A">
      <w:pPr>
        <w:widowControl w:val="0"/>
        <w:numPr>
          <w:ilvl w:val="2"/>
          <w:numId w:val="26"/>
        </w:numPr>
        <w:tabs>
          <w:tab w:val="num" w:pos="0"/>
          <w:tab w:val="left" w:pos="851"/>
          <w:tab w:val="left" w:pos="993"/>
          <w:tab w:val="left" w:pos="1418"/>
          <w:tab w:val="left" w:pos="2268"/>
        </w:tabs>
        <w:autoSpaceDE w:val="0"/>
        <w:autoSpaceDN w:val="0"/>
        <w:adjustRightInd w:val="0"/>
        <w:spacing w:after="0"/>
        <w:ind w:left="0" w:right="9" w:firstLine="567"/>
        <w:rPr>
          <w:sz w:val="24"/>
        </w:rPr>
      </w:pPr>
      <w:r w:rsidRPr="00B5112A">
        <w:rPr>
          <w:sz w:val="24"/>
        </w:rPr>
        <w:t>При осуществлении неконкурентных закупок заказчик вправе менять существенные и (или) несущественные условия договора в соответствии с Гражданским кодексом Российской Федерации, а также условиями, предусмотренными такими договорами.</w:t>
      </w:r>
    </w:p>
    <w:p w14:paraId="3E8992D8" w14:textId="77777777" w:rsidR="00B5112A" w:rsidRPr="00B5112A" w:rsidRDefault="00B5112A" w:rsidP="00B5112A">
      <w:pPr>
        <w:widowControl w:val="0"/>
        <w:numPr>
          <w:ilvl w:val="2"/>
          <w:numId w:val="26"/>
        </w:numPr>
        <w:tabs>
          <w:tab w:val="num" w:pos="0"/>
          <w:tab w:val="left" w:pos="851"/>
          <w:tab w:val="left" w:pos="993"/>
          <w:tab w:val="left" w:pos="1418"/>
          <w:tab w:val="left" w:pos="2268"/>
        </w:tabs>
        <w:autoSpaceDE w:val="0"/>
        <w:autoSpaceDN w:val="0"/>
        <w:adjustRightInd w:val="0"/>
        <w:spacing w:after="0"/>
        <w:ind w:left="0" w:right="9" w:firstLine="567"/>
        <w:rPr>
          <w:sz w:val="24"/>
        </w:rPr>
      </w:pPr>
      <w:r w:rsidRPr="00B5112A">
        <w:rPr>
          <w:sz w:val="24"/>
        </w:rPr>
        <w:t>При исполнении договора не допускается перемена поставщика, за исключением случаев, предусмотренных Гражданским Кодексом РФ.</w:t>
      </w:r>
    </w:p>
    <w:p w14:paraId="3ED349CD" w14:textId="77777777" w:rsidR="00B5112A" w:rsidRPr="00B5112A" w:rsidRDefault="00B5112A" w:rsidP="00B5112A">
      <w:pPr>
        <w:widowControl w:val="0"/>
        <w:numPr>
          <w:ilvl w:val="2"/>
          <w:numId w:val="26"/>
        </w:numPr>
        <w:tabs>
          <w:tab w:val="num" w:pos="0"/>
          <w:tab w:val="left" w:pos="851"/>
          <w:tab w:val="left" w:pos="993"/>
          <w:tab w:val="left" w:pos="1418"/>
          <w:tab w:val="left" w:pos="2268"/>
        </w:tabs>
        <w:autoSpaceDE w:val="0"/>
        <w:autoSpaceDN w:val="0"/>
        <w:adjustRightInd w:val="0"/>
        <w:spacing w:after="0"/>
        <w:ind w:left="0" w:right="9" w:firstLine="567"/>
        <w:rPr>
          <w:sz w:val="24"/>
        </w:rPr>
      </w:pPr>
      <w:r w:rsidRPr="00B5112A">
        <w:rPr>
          <w:sz w:val="24"/>
        </w:rPr>
        <w:t>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14:paraId="4AC31570" w14:textId="77777777" w:rsidR="00B5112A" w:rsidRPr="00B5112A" w:rsidRDefault="00B5112A" w:rsidP="00B5112A">
      <w:pPr>
        <w:widowControl w:val="0"/>
        <w:numPr>
          <w:ilvl w:val="2"/>
          <w:numId w:val="26"/>
        </w:numPr>
        <w:tabs>
          <w:tab w:val="num" w:pos="0"/>
          <w:tab w:val="left" w:pos="851"/>
          <w:tab w:val="left" w:pos="993"/>
          <w:tab w:val="left" w:pos="1418"/>
          <w:tab w:val="left" w:pos="2268"/>
        </w:tabs>
        <w:autoSpaceDE w:val="0"/>
        <w:autoSpaceDN w:val="0"/>
        <w:adjustRightInd w:val="0"/>
        <w:spacing w:after="0"/>
        <w:ind w:left="0" w:right="9" w:firstLine="567"/>
        <w:rPr>
          <w:sz w:val="24"/>
        </w:rPr>
      </w:pPr>
      <w:r w:rsidRPr="00B5112A">
        <w:rPr>
          <w:sz w:val="24"/>
        </w:rPr>
        <w:t>Договор может быть расторгнут по основаниям и в порядке, предусмотренном Гражданским кодексом Российской Федерации и договором.</w:t>
      </w:r>
    </w:p>
    <w:p w14:paraId="391A4CF8" w14:textId="77777777" w:rsidR="00B5112A" w:rsidRPr="00B5112A" w:rsidRDefault="00B5112A" w:rsidP="00B5112A">
      <w:pPr>
        <w:widowControl w:val="0"/>
        <w:numPr>
          <w:ilvl w:val="2"/>
          <w:numId w:val="26"/>
        </w:numPr>
        <w:tabs>
          <w:tab w:val="num" w:pos="0"/>
          <w:tab w:val="left" w:pos="851"/>
          <w:tab w:val="left" w:pos="993"/>
          <w:tab w:val="left" w:pos="1418"/>
          <w:tab w:val="left" w:pos="2268"/>
        </w:tabs>
        <w:autoSpaceDE w:val="0"/>
        <w:autoSpaceDN w:val="0"/>
        <w:adjustRightInd w:val="0"/>
        <w:spacing w:after="0"/>
        <w:ind w:left="0" w:right="9" w:firstLine="567"/>
        <w:rPr>
          <w:sz w:val="24"/>
        </w:rPr>
      </w:pPr>
      <w:r w:rsidRPr="00B5112A">
        <w:rPr>
          <w:sz w:val="24"/>
        </w:rPr>
        <w:t>При исполнении и (или) заключении договора заказчик вправе:</w:t>
      </w:r>
    </w:p>
    <w:p w14:paraId="4107936C" w14:textId="77777777" w:rsidR="00B5112A" w:rsidRPr="00B5112A" w:rsidRDefault="00B5112A" w:rsidP="00B5112A">
      <w:pPr>
        <w:widowControl w:val="0"/>
        <w:tabs>
          <w:tab w:val="left" w:pos="851"/>
          <w:tab w:val="left" w:pos="993"/>
          <w:tab w:val="left" w:pos="1418"/>
          <w:tab w:val="left" w:pos="2268"/>
        </w:tabs>
        <w:autoSpaceDE w:val="0"/>
        <w:autoSpaceDN w:val="0"/>
        <w:adjustRightInd w:val="0"/>
        <w:spacing w:after="0"/>
        <w:ind w:right="9" w:firstLine="567"/>
        <w:rPr>
          <w:sz w:val="24"/>
        </w:rPr>
      </w:pPr>
      <w:r w:rsidRPr="00B5112A">
        <w:rPr>
          <w:sz w:val="24"/>
        </w:rPr>
        <w:t>1) не применять в 2022 году штрафные санкции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14:paraId="5AAF5B18" w14:textId="31D1A13E" w:rsidR="00B5112A" w:rsidRDefault="00B5112A" w:rsidP="00B5112A">
      <w:pPr>
        <w:widowControl w:val="0"/>
        <w:tabs>
          <w:tab w:val="left" w:pos="851"/>
          <w:tab w:val="left" w:pos="993"/>
          <w:tab w:val="left" w:pos="1418"/>
          <w:tab w:val="left" w:pos="2268"/>
        </w:tabs>
        <w:autoSpaceDE w:val="0"/>
        <w:autoSpaceDN w:val="0"/>
        <w:adjustRightInd w:val="0"/>
        <w:spacing w:after="0"/>
        <w:ind w:right="9" w:firstLine="567"/>
        <w:rPr>
          <w:sz w:val="24"/>
        </w:rPr>
      </w:pPr>
      <w:r w:rsidRPr="00B5112A">
        <w:rPr>
          <w:sz w:val="24"/>
        </w:rPr>
        <w:t>2) в 2022 году менять условия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r w:rsidR="004C376F">
        <w:rPr>
          <w:sz w:val="24"/>
        </w:rPr>
        <w:t>»</w:t>
      </w:r>
      <w:r w:rsidRPr="00B5112A">
        <w:rPr>
          <w:sz w:val="24"/>
        </w:rPr>
        <w:t>.</w:t>
      </w:r>
    </w:p>
    <w:p w14:paraId="0C834B30" w14:textId="728A0E6A" w:rsidR="00B5112A" w:rsidRDefault="00B5112A" w:rsidP="00B5112A">
      <w:pPr>
        <w:widowControl w:val="0"/>
        <w:tabs>
          <w:tab w:val="left" w:pos="851"/>
          <w:tab w:val="left" w:pos="993"/>
          <w:tab w:val="left" w:pos="1418"/>
          <w:tab w:val="left" w:pos="2268"/>
        </w:tabs>
        <w:autoSpaceDE w:val="0"/>
        <w:autoSpaceDN w:val="0"/>
        <w:adjustRightInd w:val="0"/>
        <w:spacing w:after="0"/>
        <w:ind w:right="9" w:firstLine="567"/>
        <w:rPr>
          <w:sz w:val="24"/>
        </w:rPr>
      </w:pPr>
      <w:r>
        <w:rPr>
          <w:sz w:val="24"/>
        </w:rPr>
        <w:t>5</w:t>
      </w:r>
      <w:r w:rsidR="001502DA">
        <w:rPr>
          <w:sz w:val="24"/>
        </w:rPr>
        <w:t>7</w:t>
      </w:r>
      <w:r>
        <w:rPr>
          <w:sz w:val="24"/>
        </w:rPr>
        <w:t xml:space="preserve">. Изложить статью </w:t>
      </w:r>
      <w:bookmarkStart w:id="9" w:name="_Toc316285245"/>
      <w:bookmarkStart w:id="10" w:name="_Toc316285345"/>
      <w:bookmarkStart w:id="11" w:name="_Toc316285507"/>
      <w:bookmarkStart w:id="12" w:name="_Toc319659743"/>
      <w:r w:rsidRPr="005A5D96">
        <w:rPr>
          <w:sz w:val="24"/>
        </w:rPr>
        <w:t>30</w:t>
      </w:r>
      <w:r>
        <w:rPr>
          <w:sz w:val="24"/>
        </w:rPr>
        <w:t xml:space="preserve"> «</w:t>
      </w:r>
      <w:r w:rsidRPr="005A5D96">
        <w:rPr>
          <w:sz w:val="24"/>
        </w:rPr>
        <w:t>Обеспечение исполнения договора</w:t>
      </w:r>
      <w:bookmarkEnd w:id="9"/>
      <w:bookmarkEnd w:id="10"/>
      <w:bookmarkEnd w:id="11"/>
      <w:bookmarkEnd w:id="12"/>
      <w:r>
        <w:rPr>
          <w:sz w:val="24"/>
        </w:rPr>
        <w:t xml:space="preserve">» в следующей редакции: </w:t>
      </w:r>
      <w:bookmarkStart w:id="13" w:name="_Toc529965239"/>
      <w:bookmarkStart w:id="14" w:name="_Toc529965663"/>
      <w:bookmarkStart w:id="15" w:name="_Toc532903869"/>
    </w:p>
    <w:p w14:paraId="4CC30B5B" w14:textId="2539753B" w:rsidR="00B5112A" w:rsidRPr="00B5112A" w:rsidRDefault="00B5112A" w:rsidP="00B5112A">
      <w:pPr>
        <w:widowControl w:val="0"/>
        <w:tabs>
          <w:tab w:val="left" w:pos="851"/>
          <w:tab w:val="left" w:pos="993"/>
          <w:tab w:val="left" w:pos="1418"/>
          <w:tab w:val="left" w:pos="2268"/>
        </w:tabs>
        <w:autoSpaceDE w:val="0"/>
        <w:autoSpaceDN w:val="0"/>
        <w:adjustRightInd w:val="0"/>
        <w:spacing w:after="0"/>
        <w:ind w:right="9" w:firstLine="567"/>
        <w:rPr>
          <w:sz w:val="24"/>
        </w:rPr>
      </w:pPr>
      <w:r w:rsidRPr="00B5112A">
        <w:rPr>
          <w:sz w:val="24"/>
        </w:rPr>
        <w:t>«30.1 При проведении конкурентной закупки (за исключением запроса котировок, запроса котировок в электронной форме, закрытого запроса котировок) с начальной (максимальной) ценой договора, превышающей пять миллионов рублей, Заказчик вправе установить в документации о закупке требование к обеспечению исполнения договора в размере не более тридцати процентов начальной (максимальной) цены договора, а в случае закупки у СМСП – не более пяти процентов начальной (максимальной) цены договора, либо в размере аванса (в случае, если выплата аванса предусмотрена документацией о закупке).</w:t>
      </w:r>
      <w:bookmarkEnd w:id="13"/>
      <w:bookmarkEnd w:id="14"/>
      <w:bookmarkEnd w:id="15"/>
    </w:p>
    <w:p w14:paraId="71977154" w14:textId="77777777" w:rsidR="00B5112A" w:rsidRPr="00B5112A" w:rsidRDefault="00B5112A" w:rsidP="00B5112A">
      <w:pPr>
        <w:widowControl w:val="0"/>
        <w:tabs>
          <w:tab w:val="left" w:pos="851"/>
          <w:tab w:val="left" w:pos="993"/>
          <w:tab w:val="left" w:pos="1418"/>
          <w:tab w:val="left" w:pos="2268"/>
        </w:tabs>
        <w:autoSpaceDE w:val="0"/>
        <w:autoSpaceDN w:val="0"/>
        <w:adjustRightInd w:val="0"/>
        <w:spacing w:after="0"/>
        <w:ind w:right="9" w:firstLine="567"/>
        <w:rPr>
          <w:sz w:val="24"/>
        </w:rPr>
      </w:pPr>
      <w:bookmarkStart w:id="16" w:name="_Toc529965240"/>
      <w:bookmarkStart w:id="17" w:name="_Toc529965664"/>
      <w:bookmarkStart w:id="18" w:name="_Toc532903870"/>
      <w:r w:rsidRPr="00B5112A">
        <w:rPr>
          <w:sz w:val="24"/>
        </w:rPr>
        <w:t>30.2. Требование об обеспечении исполнения договора устанавливается, в том числе, в случае установления извещением (документацией) о закупке условия о выплате аванса.</w:t>
      </w:r>
      <w:bookmarkEnd w:id="16"/>
      <w:bookmarkEnd w:id="17"/>
      <w:bookmarkEnd w:id="18"/>
    </w:p>
    <w:p w14:paraId="59E3AA76" w14:textId="77777777" w:rsidR="00B5112A" w:rsidRPr="00B5112A" w:rsidRDefault="00B5112A" w:rsidP="00B5112A">
      <w:pPr>
        <w:widowControl w:val="0"/>
        <w:tabs>
          <w:tab w:val="left" w:pos="851"/>
          <w:tab w:val="left" w:pos="993"/>
          <w:tab w:val="left" w:pos="1418"/>
          <w:tab w:val="left" w:pos="2268"/>
        </w:tabs>
        <w:autoSpaceDE w:val="0"/>
        <w:autoSpaceDN w:val="0"/>
        <w:adjustRightInd w:val="0"/>
        <w:spacing w:after="0"/>
        <w:ind w:right="9" w:firstLine="567"/>
        <w:rPr>
          <w:sz w:val="24"/>
        </w:rPr>
      </w:pPr>
      <w:bookmarkStart w:id="19" w:name="_Toc529965241"/>
      <w:bookmarkStart w:id="20" w:name="_Toc529965665"/>
      <w:bookmarkStart w:id="21" w:name="_Toc532903871"/>
      <w:r w:rsidRPr="00B5112A">
        <w:rPr>
          <w:sz w:val="24"/>
        </w:rPr>
        <w:t>30.3. Договор по результатам закупки может быть заключен только после предоставления участником закупки документов, подтверждающих обеспечение исполнения договора.</w:t>
      </w:r>
      <w:bookmarkEnd w:id="19"/>
      <w:bookmarkEnd w:id="20"/>
      <w:bookmarkEnd w:id="21"/>
    </w:p>
    <w:p w14:paraId="0E0F4FF4" w14:textId="77777777" w:rsidR="00B5112A" w:rsidRPr="00B5112A" w:rsidRDefault="00B5112A" w:rsidP="00B5112A">
      <w:pPr>
        <w:widowControl w:val="0"/>
        <w:tabs>
          <w:tab w:val="left" w:pos="851"/>
          <w:tab w:val="left" w:pos="993"/>
          <w:tab w:val="left" w:pos="1418"/>
          <w:tab w:val="left" w:pos="2268"/>
        </w:tabs>
        <w:autoSpaceDE w:val="0"/>
        <w:autoSpaceDN w:val="0"/>
        <w:adjustRightInd w:val="0"/>
        <w:spacing w:after="0"/>
        <w:ind w:right="9" w:firstLine="567"/>
        <w:rPr>
          <w:sz w:val="24"/>
        </w:rPr>
      </w:pPr>
      <w:bookmarkStart w:id="22" w:name="_Toc529965242"/>
      <w:bookmarkStart w:id="23" w:name="_Toc529965666"/>
      <w:bookmarkStart w:id="24" w:name="_Toc532903872"/>
      <w:r w:rsidRPr="00B5112A">
        <w:rPr>
          <w:sz w:val="24"/>
        </w:rPr>
        <w:t xml:space="preserve">30.4. Обеспечение исполнения договора предоставляется участником закупки в виде банковской гарантии (а при осуществлении конкурентной закупки с участием только субъектов малого и среднего предпринимательства – по независимой гарантии в соответствии с требованиями законодательства РФ) или перечисления денежных средств Заказчику. Способ </w:t>
      </w:r>
      <w:r w:rsidRPr="00B5112A">
        <w:rPr>
          <w:sz w:val="24"/>
        </w:rPr>
        <w:lastRenderedPageBreak/>
        <w:t>обеспечения исполнения договора определяется участником закупки, с которым заключается договор, самостоятельно.</w:t>
      </w:r>
      <w:bookmarkEnd w:id="22"/>
      <w:bookmarkEnd w:id="23"/>
      <w:bookmarkEnd w:id="24"/>
    </w:p>
    <w:p w14:paraId="7C7B0A5F" w14:textId="77777777" w:rsidR="00B5112A" w:rsidRPr="00B5112A" w:rsidRDefault="00B5112A" w:rsidP="00B5112A">
      <w:pPr>
        <w:widowControl w:val="0"/>
        <w:tabs>
          <w:tab w:val="left" w:pos="851"/>
          <w:tab w:val="left" w:pos="993"/>
          <w:tab w:val="left" w:pos="1418"/>
          <w:tab w:val="left" w:pos="2268"/>
        </w:tabs>
        <w:autoSpaceDE w:val="0"/>
        <w:autoSpaceDN w:val="0"/>
        <w:adjustRightInd w:val="0"/>
        <w:spacing w:after="0"/>
        <w:ind w:right="9" w:firstLine="567"/>
        <w:rPr>
          <w:sz w:val="24"/>
        </w:rPr>
      </w:pPr>
      <w:r w:rsidRPr="00B5112A">
        <w:rPr>
          <w:sz w:val="24"/>
        </w:rPr>
        <w:t>30.5. Требования к обеспечению исполнения договора, в том числе размер, срок и порядок предоставления, устанавливаются в документации о закупке.</w:t>
      </w:r>
    </w:p>
    <w:p w14:paraId="1749CA56" w14:textId="77777777" w:rsidR="00B5112A" w:rsidRPr="00B5112A" w:rsidRDefault="00B5112A" w:rsidP="00B5112A">
      <w:pPr>
        <w:widowControl w:val="0"/>
        <w:tabs>
          <w:tab w:val="left" w:pos="851"/>
          <w:tab w:val="left" w:pos="993"/>
          <w:tab w:val="left" w:pos="1418"/>
          <w:tab w:val="left" w:pos="2268"/>
        </w:tabs>
        <w:autoSpaceDE w:val="0"/>
        <w:autoSpaceDN w:val="0"/>
        <w:adjustRightInd w:val="0"/>
        <w:spacing w:after="0"/>
        <w:ind w:right="9" w:firstLine="567"/>
        <w:rPr>
          <w:sz w:val="24"/>
        </w:rPr>
      </w:pPr>
      <w:r w:rsidRPr="00B5112A">
        <w:rPr>
          <w:sz w:val="24"/>
        </w:rPr>
        <w:t>30.6. Поставщик (подрядчик, исполнитель) с согласия Заказчика вправе изменить способ обеспечения исполнения договора при его исполнении.</w:t>
      </w:r>
    </w:p>
    <w:p w14:paraId="04E40768" w14:textId="77777777" w:rsidR="00B5112A" w:rsidRPr="00B5112A" w:rsidRDefault="00B5112A" w:rsidP="00B5112A">
      <w:pPr>
        <w:widowControl w:val="0"/>
        <w:tabs>
          <w:tab w:val="left" w:pos="851"/>
          <w:tab w:val="left" w:pos="993"/>
          <w:tab w:val="left" w:pos="1418"/>
          <w:tab w:val="left" w:pos="2268"/>
        </w:tabs>
        <w:autoSpaceDE w:val="0"/>
        <w:autoSpaceDN w:val="0"/>
        <w:adjustRightInd w:val="0"/>
        <w:spacing w:after="0"/>
        <w:ind w:right="9" w:firstLine="567"/>
        <w:rPr>
          <w:sz w:val="24"/>
        </w:rPr>
      </w:pPr>
      <w:r w:rsidRPr="00B5112A">
        <w:rPr>
          <w:sz w:val="24"/>
        </w:rPr>
        <w:t>30.7. В случае частичного исполнения договора поставщик (подрядчик, исполнитель)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w:t>
      </w:r>
    </w:p>
    <w:p w14:paraId="3AFCE32B" w14:textId="1FD0200C" w:rsidR="00B5112A" w:rsidRDefault="00B5112A" w:rsidP="00B5112A">
      <w:pPr>
        <w:widowControl w:val="0"/>
        <w:tabs>
          <w:tab w:val="left" w:pos="851"/>
          <w:tab w:val="left" w:pos="993"/>
          <w:tab w:val="left" w:pos="1418"/>
          <w:tab w:val="left" w:pos="2268"/>
        </w:tabs>
        <w:autoSpaceDE w:val="0"/>
        <w:autoSpaceDN w:val="0"/>
        <w:adjustRightInd w:val="0"/>
        <w:spacing w:after="0"/>
        <w:ind w:right="9" w:firstLine="567"/>
        <w:rPr>
          <w:sz w:val="24"/>
        </w:rPr>
      </w:pPr>
      <w:r w:rsidRPr="00B5112A">
        <w:rPr>
          <w:sz w:val="24"/>
        </w:rPr>
        <w:t>30.8. В случае если участником закупки, с которым заключается договор, является государственное (муниципальное), казенное, бюджетное или автономное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учреждением не требуется</w:t>
      </w:r>
      <w:r>
        <w:rPr>
          <w:sz w:val="24"/>
        </w:rPr>
        <w:t>»</w:t>
      </w:r>
      <w:r w:rsidRPr="00B5112A">
        <w:rPr>
          <w:sz w:val="24"/>
        </w:rPr>
        <w:t>.</w:t>
      </w:r>
    </w:p>
    <w:p w14:paraId="19222AE1" w14:textId="3024E0C5" w:rsidR="009E3472" w:rsidRDefault="009E3472" w:rsidP="00B5112A">
      <w:pPr>
        <w:widowControl w:val="0"/>
        <w:tabs>
          <w:tab w:val="left" w:pos="851"/>
          <w:tab w:val="left" w:pos="993"/>
          <w:tab w:val="left" w:pos="1418"/>
          <w:tab w:val="left" w:pos="2268"/>
        </w:tabs>
        <w:autoSpaceDE w:val="0"/>
        <w:autoSpaceDN w:val="0"/>
        <w:adjustRightInd w:val="0"/>
        <w:spacing w:after="0"/>
        <w:ind w:right="9" w:firstLine="567"/>
        <w:rPr>
          <w:sz w:val="24"/>
        </w:rPr>
      </w:pPr>
      <w:r>
        <w:rPr>
          <w:sz w:val="24"/>
        </w:rPr>
        <w:t xml:space="preserve">56. Изложить Приложение № 1 «Перечень </w:t>
      </w:r>
      <w:proofErr w:type="gramStart"/>
      <w:r>
        <w:rPr>
          <w:sz w:val="24"/>
        </w:rPr>
        <w:t>товаров ,работ</w:t>
      </w:r>
      <w:proofErr w:type="gramEnd"/>
      <w:r>
        <w:rPr>
          <w:sz w:val="24"/>
        </w:rPr>
        <w:t>, услуг, при осуществлении закупок которых срок оплаты должен составлять не более 20 рабочих дней с даты приемки» к Положению о закупках товаров, работ, услуг Муниципального предп</w:t>
      </w:r>
      <w:bookmarkStart w:id="25" w:name="_GoBack"/>
      <w:bookmarkEnd w:id="25"/>
      <w:r>
        <w:rPr>
          <w:sz w:val="24"/>
        </w:rPr>
        <w:t xml:space="preserve">риятия города Красноярска «Управление зеленого строительства» в новой редакции. </w:t>
      </w:r>
    </w:p>
    <w:p w14:paraId="5DDAED7E" w14:textId="77777777" w:rsidR="00831A73" w:rsidRPr="00B5112A" w:rsidRDefault="00831A73" w:rsidP="00B5112A">
      <w:pPr>
        <w:widowControl w:val="0"/>
        <w:tabs>
          <w:tab w:val="left" w:pos="851"/>
          <w:tab w:val="left" w:pos="993"/>
          <w:tab w:val="left" w:pos="1418"/>
          <w:tab w:val="left" w:pos="2268"/>
        </w:tabs>
        <w:autoSpaceDE w:val="0"/>
        <w:autoSpaceDN w:val="0"/>
        <w:adjustRightInd w:val="0"/>
        <w:spacing w:after="0"/>
        <w:ind w:right="9" w:firstLine="567"/>
        <w:rPr>
          <w:sz w:val="24"/>
        </w:rPr>
      </w:pPr>
    </w:p>
    <w:p w14:paraId="4090271E" w14:textId="77777777" w:rsidR="0015027F" w:rsidRPr="0015027F" w:rsidRDefault="0015027F" w:rsidP="0015027F">
      <w:pPr>
        <w:tabs>
          <w:tab w:val="left" w:pos="709"/>
          <w:tab w:val="left" w:pos="1134"/>
        </w:tabs>
        <w:autoSpaceDE w:val="0"/>
        <w:autoSpaceDN w:val="0"/>
        <w:adjustRightInd w:val="0"/>
        <w:spacing w:after="0" w:line="259" w:lineRule="auto"/>
        <w:outlineLvl w:val="1"/>
        <w:rPr>
          <w:sz w:val="24"/>
        </w:rPr>
      </w:pPr>
    </w:p>
    <w:sectPr w:rsidR="0015027F" w:rsidRPr="0015027F" w:rsidSect="003F4C16">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E71"/>
    <w:multiLevelType w:val="hybridMultilevel"/>
    <w:tmpl w:val="B9928A2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7541F1"/>
    <w:multiLevelType w:val="multilevel"/>
    <w:tmpl w:val="2D8CAF22"/>
    <w:lvl w:ilvl="0">
      <w:start w:val="10"/>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3A046A"/>
    <w:multiLevelType w:val="hybridMultilevel"/>
    <w:tmpl w:val="205817BC"/>
    <w:lvl w:ilvl="0" w:tplc="04190011">
      <w:start w:val="1"/>
      <w:numFmt w:val="decimal"/>
      <w:lvlText w:val="%1)"/>
      <w:lvlJc w:val="left"/>
      <w:pPr>
        <w:ind w:left="759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B6D0587"/>
    <w:multiLevelType w:val="hybridMultilevel"/>
    <w:tmpl w:val="EF24C5A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528C492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131C88"/>
    <w:multiLevelType w:val="multilevel"/>
    <w:tmpl w:val="7D244B7A"/>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8E7B0B"/>
    <w:multiLevelType w:val="hybridMultilevel"/>
    <w:tmpl w:val="54269380"/>
    <w:lvl w:ilvl="0" w:tplc="153AA792">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24174733"/>
    <w:multiLevelType w:val="multilevel"/>
    <w:tmpl w:val="AA82C21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391E36"/>
    <w:multiLevelType w:val="hybridMultilevel"/>
    <w:tmpl w:val="4DAAEEB6"/>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237C07"/>
    <w:multiLevelType w:val="hybridMultilevel"/>
    <w:tmpl w:val="DD800C8A"/>
    <w:lvl w:ilvl="0" w:tplc="53E85AE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460C6"/>
    <w:multiLevelType w:val="multilevel"/>
    <w:tmpl w:val="CF4C342A"/>
    <w:lvl w:ilvl="0">
      <w:start w:val="2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B47FA1"/>
    <w:multiLevelType w:val="multilevel"/>
    <w:tmpl w:val="252C967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9179C1"/>
    <w:multiLevelType w:val="hybridMultilevel"/>
    <w:tmpl w:val="FE5CA26C"/>
    <w:lvl w:ilvl="0" w:tplc="04190011">
      <w:start w:val="1"/>
      <w:numFmt w:val="decimal"/>
      <w:lvlText w:val="%1)"/>
      <w:lvlJc w:val="left"/>
      <w:pPr>
        <w:ind w:left="1287" w:hanging="360"/>
      </w:pPr>
    </w:lvl>
    <w:lvl w:ilvl="1" w:tplc="04190011">
      <w:start w:val="1"/>
      <w:numFmt w:val="decimal"/>
      <w:lvlText w:val="%2)"/>
      <w:lvlJc w:val="left"/>
      <w:pPr>
        <w:ind w:left="3479" w:hanging="360"/>
      </w:pPr>
    </w:lvl>
    <w:lvl w:ilvl="2" w:tplc="0419000F">
      <w:start w:val="1"/>
      <w:numFmt w:val="decimal"/>
      <w:lvlText w:val="%3."/>
      <w:lvlJc w:val="left"/>
      <w:pPr>
        <w:ind w:left="2907" w:hanging="360"/>
      </w:pPr>
      <w:rPr>
        <w:rFonts w:hint="default"/>
      </w:rPr>
    </w:lvl>
    <w:lvl w:ilvl="3" w:tplc="9F723FAC">
      <w:start w:val="30"/>
      <w:numFmt w:val="decimal"/>
      <w:lvlText w:val="%4"/>
      <w:lvlJc w:val="left"/>
      <w:pPr>
        <w:ind w:left="3447" w:hanging="360"/>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B834848"/>
    <w:multiLevelType w:val="multilevel"/>
    <w:tmpl w:val="A12487E8"/>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70" w:hanging="360"/>
      </w:pPr>
      <w:rPr>
        <w:rFonts w:hint="default"/>
        <w:b/>
        <w:sz w:val="26"/>
        <w:szCs w:val="26"/>
      </w:rPr>
    </w:lvl>
    <w:lvl w:ilvl="2">
      <w:start w:val="1"/>
      <w:numFmt w:val="decimal"/>
      <w:lvlText w:val="%3."/>
      <w:lvlJc w:val="left"/>
      <w:pPr>
        <w:ind w:left="2280" w:hanging="720"/>
      </w:pPr>
      <w:rPr>
        <w:rFonts w:hint="default"/>
        <w:b w:val="0"/>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DE4018"/>
    <w:multiLevelType w:val="multilevel"/>
    <w:tmpl w:val="41DC10CC"/>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EE4EAD"/>
    <w:multiLevelType w:val="hybridMultilevel"/>
    <w:tmpl w:val="C084FD12"/>
    <w:lvl w:ilvl="0" w:tplc="F1EC6E5E">
      <w:start w:val="1"/>
      <w:numFmt w:val="russianLower"/>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508240CC"/>
    <w:multiLevelType w:val="multilevel"/>
    <w:tmpl w:val="BA5E4A14"/>
    <w:lvl w:ilvl="0">
      <w:start w:val="2"/>
      <w:numFmt w:val="decimal"/>
      <w:lvlText w:val="%1."/>
      <w:lvlJc w:val="left"/>
      <w:pPr>
        <w:ind w:left="360" w:hanging="360"/>
      </w:pPr>
      <w:rPr>
        <w:rFonts w:hint="default"/>
      </w:rPr>
    </w:lvl>
    <w:lvl w:ilvl="1">
      <w:start w:val="1"/>
      <w:numFmt w:val="decimal"/>
      <w:lvlText w:val="%2)"/>
      <w:lvlJc w:val="left"/>
      <w:pPr>
        <w:ind w:left="2651" w:hanging="360"/>
      </w:pPr>
      <w:rPr>
        <w:rFonts w:ascii="Times New Roman" w:eastAsia="Times New Roman" w:hAnsi="Times New Roman" w:cs="Times New Roman"/>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19">
    <w:nsid w:val="5379014B"/>
    <w:multiLevelType w:val="multilevel"/>
    <w:tmpl w:val="9210EDDE"/>
    <w:lvl w:ilvl="0">
      <w:start w:val="2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5531D14"/>
    <w:multiLevelType w:val="multilevel"/>
    <w:tmpl w:val="8C2E284A"/>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5A32927"/>
    <w:multiLevelType w:val="hybridMultilevel"/>
    <w:tmpl w:val="63041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CC029F"/>
    <w:multiLevelType w:val="multilevel"/>
    <w:tmpl w:val="314EEFD4"/>
    <w:lvl w:ilvl="0">
      <w:start w:val="2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CB6C0D"/>
    <w:multiLevelType w:val="hybridMultilevel"/>
    <w:tmpl w:val="E4F65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E491842"/>
    <w:multiLevelType w:val="multilevel"/>
    <w:tmpl w:val="F716C27E"/>
    <w:lvl w:ilvl="0">
      <w:start w:val="1"/>
      <w:numFmt w:val="decimal"/>
      <w:lvlText w:val="%1."/>
      <w:lvlJc w:val="left"/>
      <w:pPr>
        <w:ind w:left="450" w:hanging="450"/>
      </w:pPr>
      <w:rPr>
        <w:rFonts w:ascii="Times New Roman" w:eastAsia="Times New Roman" w:hAnsi="Times New Roman" w:cs="Times New Roman" w:hint="default"/>
      </w:rPr>
    </w:lvl>
    <w:lvl w:ilvl="1">
      <w:start w:val="1"/>
      <w:numFmt w:val="decimal"/>
      <w:lvlText w:val="%1.%2."/>
      <w:lvlJc w:val="left"/>
      <w:pPr>
        <w:ind w:left="720" w:hanging="720"/>
      </w:pPr>
      <w:rPr>
        <w:rFonts w:hint="default"/>
      </w:rPr>
    </w:lvl>
    <w:lvl w:ilvl="2">
      <w:start w:val="2"/>
      <w:numFmt w:val="decimal"/>
      <w:lvlText w:val="%3."/>
      <w:lvlJc w:val="left"/>
      <w:pPr>
        <w:ind w:left="1713"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553F10"/>
    <w:multiLevelType w:val="multilevel"/>
    <w:tmpl w:val="B5C83F7C"/>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3)"/>
      <w:lvlJc w:val="left"/>
      <w:pPr>
        <w:ind w:left="2280" w:hanging="720"/>
      </w:pPr>
      <w:rPr>
        <w:rFonts w:ascii="Times New Roman" w:eastAsia="Times New Roman" w:hAnsi="Times New Roman" w:cs="Times New Roman"/>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num w:numId="1">
    <w:abstractNumId w:val="5"/>
  </w:num>
  <w:num w:numId="2">
    <w:abstractNumId w:val="9"/>
  </w:num>
  <w:num w:numId="3">
    <w:abstractNumId w:val="21"/>
  </w:num>
  <w:num w:numId="4">
    <w:abstractNumId w:val="25"/>
  </w:num>
  <w:num w:numId="5">
    <w:abstractNumId w:val="10"/>
  </w:num>
  <w:num w:numId="6">
    <w:abstractNumId w:val="7"/>
  </w:num>
  <w:num w:numId="7">
    <w:abstractNumId w:val="13"/>
  </w:num>
  <w:num w:numId="8">
    <w:abstractNumId w:val="4"/>
  </w:num>
  <w:num w:numId="9">
    <w:abstractNumId w:val="8"/>
  </w:num>
  <w:num w:numId="10">
    <w:abstractNumId w:val="16"/>
  </w:num>
  <w:num w:numId="11">
    <w:abstractNumId w:val="24"/>
  </w:num>
  <w:num w:numId="12">
    <w:abstractNumId w:val="17"/>
  </w:num>
  <w:num w:numId="13">
    <w:abstractNumId w:val="0"/>
  </w:num>
  <w:num w:numId="14">
    <w:abstractNumId w:val="23"/>
  </w:num>
  <w:num w:numId="15">
    <w:abstractNumId w:val="3"/>
  </w:num>
  <w:num w:numId="16">
    <w:abstractNumId w:val="20"/>
  </w:num>
  <w:num w:numId="17">
    <w:abstractNumId w:val="1"/>
  </w:num>
  <w:num w:numId="18">
    <w:abstractNumId w:val="22"/>
  </w:num>
  <w:num w:numId="19">
    <w:abstractNumId w:val="26"/>
  </w:num>
  <w:num w:numId="20">
    <w:abstractNumId w:val="18"/>
  </w:num>
  <w:num w:numId="21">
    <w:abstractNumId w:val="15"/>
  </w:num>
  <w:num w:numId="22">
    <w:abstractNumId w:val="19"/>
  </w:num>
  <w:num w:numId="23">
    <w:abstractNumId w:val="14"/>
  </w:num>
  <w:num w:numId="24">
    <w:abstractNumId w:val="2"/>
  </w:num>
  <w:num w:numId="25">
    <w:abstractNumId w:val="6"/>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54"/>
    <w:rsid w:val="000D2CC9"/>
    <w:rsid w:val="000D4400"/>
    <w:rsid w:val="000D4AAE"/>
    <w:rsid w:val="000E3C13"/>
    <w:rsid w:val="00111420"/>
    <w:rsid w:val="001122CF"/>
    <w:rsid w:val="001370E6"/>
    <w:rsid w:val="0015027F"/>
    <w:rsid w:val="001502DA"/>
    <w:rsid w:val="0016525A"/>
    <w:rsid w:val="001A5669"/>
    <w:rsid w:val="001D4C0E"/>
    <w:rsid w:val="001F3EBC"/>
    <w:rsid w:val="00221304"/>
    <w:rsid w:val="002630C7"/>
    <w:rsid w:val="002906A4"/>
    <w:rsid w:val="002B5AF9"/>
    <w:rsid w:val="002F1976"/>
    <w:rsid w:val="002F5A28"/>
    <w:rsid w:val="00304041"/>
    <w:rsid w:val="0030446D"/>
    <w:rsid w:val="0038224D"/>
    <w:rsid w:val="003866B2"/>
    <w:rsid w:val="003F4C16"/>
    <w:rsid w:val="00405FF6"/>
    <w:rsid w:val="00426ED8"/>
    <w:rsid w:val="00453299"/>
    <w:rsid w:val="00463676"/>
    <w:rsid w:val="00490933"/>
    <w:rsid w:val="0049765B"/>
    <w:rsid w:val="004A2204"/>
    <w:rsid w:val="004A4729"/>
    <w:rsid w:val="004C376F"/>
    <w:rsid w:val="004C4B40"/>
    <w:rsid w:val="00522385"/>
    <w:rsid w:val="0052519F"/>
    <w:rsid w:val="005324F1"/>
    <w:rsid w:val="00533EA8"/>
    <w:rsid w:val="005A11C3"/>
    <w:rsid w:val="005B599E"/>
    <w:rsid w:val="005D28E2"/>
    <w:rsid w:val="005F3889"/>
    <w:rsid w:val="006110D4"/>
    <w:rsid w:val="00645EE5"/>
    <w:rsid w:val="00681A36"/>
    <w:rsid w:val="006A640A"/>
    <w:rsid w:val="006D7526"/>
    <w:rsid w:val="007276B0"/>
    <w:rsid w:val="00735CA3"/>
    <w:rsid w:val="007837B0"/>
    <w:rsid w:val="00795A74"/>
    <w:rsid w:val="007C3ABC"/>
    <w:rsid w:val="00831A73"/>
    <w:rsid w:val="0084514D"/>
    <w:rsid w:val="00850D83"/>
    <w:rsid w:val="008E0F37"/>
    <w:rsid w:val="008F3E94"/>
    <w:rsid w:val="00922170"/>
    <w:rsid w:val="00932A36"/>
    <w:rsid w:val="009360D9"/>
    <w:rsid w:val="009870C9"/>
    <w:rsid w:val="009A5AAB"/>
    <w:rsid w:val="009C73B5"/>
    <w:rsid w:val="009D467A"/>
    <w:rsid w:val="009D7AD2"/>
    <w:rsid w:val="009E3472"/>
    <w:rsid w:val="00A1769B"/>
    <w:rsid w:val="00A17993"/>
    <w:rsid w:val="00A70340"/>
    <w:rsid w:val="00A92E47"/>
    <w:rsid w:val="00AC4667"/>
    <w:rsid w:val="00AF59B1"/>
    <w:rsid w:val="00B25580"/>
    <w:rsid w:val="00B32DE9"/>
    <w:rsid w:val="00B3531F"/>
    <w:rsid w:val="00B3613B"/>
    <w:rsid w:val="00B4669B"/>
    <w:rsid w:val="00B5112A"/>
    <w:rsid w:val="00B8758C"/>
    <w:rsid w:val="00BD6603"/>
    <w:rsid w:val="00BE0E8D"/>
    <w:rsid w:val="00C00264"/>
    <w:rsid w:val="00C034B1"/>
    <w:rsid w:val="00C31D97"/>
    <w:rsid w:val="00C50633"/>
    <w:rsid w:val="00C874C5"/>
    <w:rsid w:val="00CA7AD1"/>
    <w:rsid w:val="00CD0C44"/>
    <w:rsid w:val="00CD5FC3"/>
    <w:rsid w:val="00CE2D6D"/>
    <w:rsid w:val="00CE7741"/>
    <w:rsid w:val="00D05DF1"/>
    <w:rsid w:val="00D25FCC"/>
    <w:rsid w:val="00D54C86"/>
    <w:rsid w:val="00D57B34"/>
    <w:rsid w:val="00D832E4"/>
    <w:rsid w:val="00D97DDD"/>
    <w:rsid w:val="00DB3A32"/>
    <w:rsid w:val="00E122DD"/>
    <w:rsid w:val="00E235EB"/>
    <w:rsid w:val="00E30B41"/>
    <w:rsid w:val="00E456F3"/>
    <w:rsid w:val="00E80B46"/>
    <w:rsid w:val="00E80FF6"/>
    <w:rsid w:val="00E87A54"/>
    <w:rsid w:val="00EA7A56"/>
    <w:rsid w:val="00F23DC9"/>
    <w:rsid w:val="00F61F08"/>
    <w:rsid w:val="00F642C7"/>
    <w:rsid w:val="00FF03B2"/>
    <w:rsid w:val="00FF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660A"/>
  <w15:chartTrackingRefBased/>
  <w15:docId w15:val="{D1D3AC21-D981-40A5-8F17-984DD2A9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0D9"/>
    <w:pPr>
      <w:spacing w:after="120" w:line="240" w:lineRule="auto"/>
      <w:jc w:val="both"/>
    </w:pPr>
    <w:rPr>
      <w:rFonts w:ascii="Times New Roman" w:eastAsia="Times New Roman" w:hAnsi="Times New Roman" w:cs="Times New Roman"/>
      <w:szCs w:val="24"/>
      <w:lang w:eastAsia="ru-RU"/>
    </w:rPr>
  </w:style>
  <w:style w:type="paragraph" w:styleId="2">
    <w:name w:val="heading 2"/>
    <w:basedOn w:val="a"/>
    <w:next w:val="a"/>
    <w:link w:val="20"/>
    <w:uiPriority w:val="9"/>
    <w:qFormat/>
    <w:rsid w:val="009360D9"/>
    <w:pPr>
      <w:keepNext/>
      <w:numPr>
        <w:numId w:val="1"/>
      </w:numPr>
      <w:spacing w:before="240" w:after="60"/>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60D9"/>
    <w:rPr>
      <w:rFonts w:ascii="Times New Roman" w:eastAsia="Times New Roman" w:hAnsi="Times New Roman" w:cs="Times New Roman"/>
      <w:b/>
      <w:bCs/>
      <w:iCs/>
      <w:szCs w:val="28"/>
      <w:lang w:eastAsia="ru-RU"/>
    </w:rPr>
  </w:style>
  <w:style w:type="paragraph" w:styleId="a3">
    <w:name w:val="List Paragraph"/>
    <w:aliases w:val="Bullet List,FooterText,numbered,Цветной список - Акцент 11,Список нумерованный цифры"/>
    <w:basedOn w:val="a"/>
    <w:link w:val="a4"/>
    <w:uiPriority w:val="1"/>
    <w:qFormat/>
    <w:rsid w:val="009360D9"/>
    <w:pPr>
      <w:ind w:left="720"/>
      <w:contextualSpacing/>
    </w:pPr>
  </w:style>
  <w:style w:type="character" w:customStyle="1" w:styleId="a4">
    <w:name w:val="Абзац списка Знак"/>
    <w:aliases w:val="Bullet List Знак,FooterText Знак,numbered Знак,Цветной список - Акцент 11 Знак,Список нумерованный цифры Знак"/>
    <w:link w:val="a3"/>
    <w:uiPriority w:val="34"/>
    <w:rsid w:val="00E456F3"/>
    <w:rPr>
      <w:rFonts w:ascii="Times New Roman" w:eastAsia="Times New Roman" w:hAnsi="Times New Roman" w:cs="Times New Roman"/>
      <w:szCs w:val="24"/>
      <w:lang w:eastAsia="ru-RU"/>
    </w:rPr>
  </w:style>
  <w:style w:type="character" w:styleId="a5">
    <w:name w:val="Hyperlink"/>
    <w:basedOn w:val="a0"/>
    <w:uiPriority w:val="99"/>
    <w:unhideWhenUsed/>
    <w:rsid w:val="00405FF6"/>
    <w:rPr>
      <w:color w:val="0563C1" w:themeColor="hyperlink"/>
      <w:u w:val="single"/>
    </w:rPr>
  </w:style>
  <w:style w:type="character" w:customStyle="1" w:styleId="UnresolvedMention">
    <w:name w:val="Unresolved Mention"/>
    <w:basedOn w:val="a0"/>
    <w:uiPriority w:val="99"/>
    <w:semiHidden/>
    <w:unhideWhenUsed/>
    <w:rsid w:val="00405FF6"/>
    <w:rPr>
      <w:color w:val="605E5C"/>
      <w:shd w:val="clear" w:color="auto" w:fill="E1DFDD"/>
    </w:rPr>
  </w:style>
  <w:style w:type="paragraph" w:styleId="a6">
    <w:name w:val="footnote text"/>
    <w:basedOn w:val="a"/>
    <w:link w:val="a7"/>
    <w:uiPriority w:val="99"/>
    <w:rsid w:val="009870C9"/>
    <w:rPr>
      <w:sz w:val="18"/>
      <w:szCs w:val="20"/>
    </w:rPr>
  </w:style>
  <w:style w:type="character" w:customStyle="1" w:styleId="a7">
    <w:name w:val="Текст сноски Знак"/>
    <w:basedOn w:val="a0"/>
    <w:link w:val="a6"/>
    <w:uiPriority w:val="99"/>
    <w:rsid w:val="009870C9"/>
    <w:rPr>
      <w:rFonts w:ascii="Times New Roman" w:eastAsia="Times New Roman" w:hAnsi="Times New Roman" w:cs="Times New Roman"/>
      <w:sz w:val="18"/>
      <w:szCs w:val="20"/>
      <w:lang w:eastAsia="ru-RU"/>
    </w:rPr>
  </w:style>
  <w:style w:type="paragraph" w:customStyle="1" w:styleId="-30">
    <w:name w:val="Подзаголовок-3"/>
    <w:basedOn w:val="-3"/>
    <w:rsid w:val="005B599E"/>
    <w:pPr>
      <w:keepNext/>
      <w:suppressAutoHyphens/>
      <w:spacing w:before="240"/>
      <w:outlineLvl w:val="2"/>
    </w:pPr>
    <w:rPr>
      <w:b/>
    </w:rPr>
  </w:style>
  <w:style w:type="paragraph" w:customStyle="1" w:styleId="-3">
    <w:name w:val="Пункт-3"/>
    <w:basedOn w:val="a"/>
    <w:rsid w:val="005B599E"/>
    <w:pPr>
      <w:numPr>
        <w:ilvl w:val="2"/>
        <w:numId w:val="12"/>
      </w:numPr>
    </w:pPr>
  </w:style>
  <w:style w:type="paragraph" w:customStyle="1" w:styleId="-4">
    <w:name w:val="Пункт-4"/>
    <w:basedOn w:val="a"/>
    <w:rsid w:val="005B599E"/>
    <w:pPr>
      <w:numPr>
        <w:ilvl w:val="3"/>
        <w:numId w:val="12"/>
      </w:numPr>
    </w:pPr>
  </w:style>
  <w:style w:type="paragraph" w:customStyle="1" w:styleId="-6">
    <w:name w:val="Пункт-6"/>
    <w:basedOn w:val="a"/>
    <w:rsid w:val="005B599E"/>
    <w:pPr>
      <w:numPr>
        <w:ilvl w:val="5"/>
        <w:numId w:val="12"/>
      </w:numPr>
    </w:pPr>
  </w:style>
  <w:style w:type="paragraph" w:customStyle="1" w:styleId="-7">
    <w:name w:val="Пункт-7"/>
    <w:basedOn w:val="a"/>
    <w:rsid w:val="005B599E"/>
    <w:pPr>
      <w:numPr>
        <w:ilvl w:val="6"/>
        <w:numId w:val="12"/>
      </w:numPr>
    </w:pPr>
  </w:style>
  <w:style w:type="numbering" w:customStyle="1" w:styleId="StyleBulleted">
    <w:name w:val="StyleBulleted"/>
    <w:rsid w:val="005B599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88083&amp;sub=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B30D4950B34B0219A6A073EE18F7A4ADF9836B64FC401D5CA4FB913CnF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1203-342A-4BB7-9714-75D4829E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11697</Words>
  <Characters>66676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Юрист</cp:lastModifiedBy>
  <cp:revision>120</cp:revision>
  <dcterms:created xsi:type="dcterms:W3CDTF">2022-09-29T14:22:00Z</dcterms:created>
  <dcterms:modified xsi:type="dcterms:W3CDTF">2022-09-30T06:53:00Z</dcterms:modified>
</cp:coreProperties>
</file>